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EADF9" w14:textId="77777777" w:rsidR="00422F6D" w:rsidRPr="00422F6D" w:rsidRDefault="00422F6D" w:rsidP="00422F6D">
      <w:pPr>
        <w:spacing w:afterAutospacing="0"/>
        <w:ind w:right="-1" w:firstLine="0"/>
        <w:jc w:val="center"/>
        <w:textAlignment w:val="auto"/>
        <w:rPr>
          <w:rFonts w:ascii="Arial" w:eastAsia="Calibri" w:hAnsi="Arial" w:cs="Arial"/>
          <w:b/>
          <w:color w:val="000000"/>
        </w:rPr>
      </w:pPr>
      <w:bookmarkStart w:id="0" w:name="_Hlk213758611"/>
      <w:bookmarkStart w:id="1" w:name="_Hlk103167460"/>
      <w:r w:rsidRPr="00422F6D">
        <w:rPr>
          <w:rFonts w:ascii="Arial" w:eastAsia="Times New Roman" w:hAnsi="Arial" w:cs="Arial"/>
          <w:b/>
          <w:bCs/>
          <w:color w:val="000000"/>
          <w:lang w:eastAsia="lt-LT"/>
        </w:rPr>
        <w:t>MEDVEŽIŲ IR JŲ TECHNINIO APTARNAVIMO BEI</w:t>
      </w:r>
      <w:r w:rsidRPr="00422F6D">
        <w:rPr>
          <w:rFonts w:ascii="Arial" w:eastAsia="Times New Roman" w:hAnsi="Arial" w:cs="Arial"/>
          <w:color w:val="000000"/>
          <w:lang w:eastAsia="lt-LT"/>
        </w:rPr>
        <w:t xml:space="preserve"> </w:t>
      </w:r>
      <w:r w:rsidRPr="00422F6D">
        <w:rPr>
          <w:rFonts w:ascii="Arial" w:eastAsia="Arial" w:hAnsi="Arial" w:cs="Arial"/>
          <w:b/>
          <w:color w:val="000000"/>
          <w:lang w:eastAsia="lt-LT"/>
        </w:rPr>
        <w:t xml:space="preserve">REMONTO PASLAUGŲ </w:t>
      </w:r>
      <w:r w:rsidRPr="00422F6D">
        <w:rPr>
          <w:rFonts w:ascii="Arial" w:eastAsia="Times New Roman" w:hAnsi="Arial" w:cs="Arial"/>
          <w:b/>
          <w:bCs/>
        </w:rPr>
        <w:t xml:space="preserve">PIRKIMO </w:t>
      </w:r>
      <w:r w:rsidRPr="00422F6D">
        <w:rPr>
          <w:rFonts w:ascii="Arial" w:eastAsia="Calibri" w:hAnsi="Arial" w:cs="Arial"/>
          <w:b/>
        </w:rPr>
        <w:t>TECHNINĖ SPECIFIKACIJA</w:t>
      </w:r>
    </w:p>
    <w:p w14:paraId="0624F73D" w14:textId="77777777" w:rsidR="00422F6D" w:rsidRPr="00422F6D" w:rsidRDefault="00422F6D" w:rsidP="00422F6D">
      <w:pPr>
        <w:tabs>
          <w:tab w:val="left" w:pos="567"/>
          <w:tab w:val="left" w:pos="680"/>
          <w:tab w:val="left" w:pos="720"/>
          <w:tab w:val="left" w:pos="6425"/>
        </w:tabs>
        <w:spacing w:afterAutospacing="0"/>
        <w:ind w:firstLine="0"/>
        <w:jc w:val="center"/>
        <w:textAlignment w:val="auto"/>
        <w:outlineLvl w:val="0"/>
        <w:rPr>
          <w:rFonts w:ascii="Arial" w:eastAsia="Times New Roman" w:hAnsi="Arial" w:cs="Arial"/>
          <w:color w:val="000000"/>
          <w:lang w:eastAsia="lt-LT"/>
        </w:rPr>
      </w:pPr>
    </w:p>
    <w:p w14:paraId="532D811A" w14:textId="77777777" w:rsidR="00422F6D" w:rsidRPr="00422F6D" w:rsidRDefault="00422F6D" w:rsidP="00422F6D">
      <w:pPr>
        <w:numPr>
          <w:ilvl w:val="0"/>
          <w:numId w:val="12"/>
        </w:numPr>
        <w:suppressAutoHyphens/>
        <w:autoSpaceDN/>
        <w:spacing w:after="100" w:afterAutospacing="0"/>
        <w:contextualSpacing/>
        <w:jc w:val="both"/>
        <w:textAlignment w:val="auto"/>
        <w:rPr>
          <w:rFonts w:ascii="Arial" w:eastAsia="Times New Roman" w:hAnsi="Arial" w:cs="Arial"/>
          <w:b/>
          <w:bCs/>
          <w:lang w:eastAsia="lt-LT"/>
        </w:rPr>
      </w:pPr>
      <w:r w:rsidRPr="00422F6D">
        <w:rPr>
          <w:rFonts w:ascii="Arial" w:eastAsia="Times New Roman" w:hAnsi="Arial" w:cs="Arial"/>
          <w:b/>
          <w:bCs/>
          <w:lang w:eastAsia="lt-LT"/>
        </w:rPr>
        <w:t>PIRKIMO OBJEKTAS:</w:t>
      </w:r>
    </w:p>
    <w:p w14:paraId="13BEA727" w14:textId="07866D51" w:rsidR="00422F6D" w:rsidRPr="00EA2A2F" w:rsidRDefault="00422F6D" w:rsidP="00422F6D">
      <w:pPr>
        <w:spacing w:afterAutospacing="0"/>
        <w:jc w:val="both"/>
        <w:textAlignment w:val="auto"/>
        <w:rPr>
          <w:rFonts w:ascii="Arial" w:eastAsia="Times New Roman" w:hAnsi="Arial" w:cs="Arial"/>
          <w:lang w:eastAsia="lt-LT"/>
        </w:rPr>
      </w:pPr>
      <w:r w:rsidRPr="00422F6D">
        <w:rPr>
          <w:rFonts w:ascii="Arial" w:eastAsia="Times New Roman" w:hAnsi="Arial" w:cs="Arial"/>
          <w:lang w:eastAsia="lt-LT"/>
        </w:rPr>
        <w:t xml:space="preserve">1.1. </w:t>
      </w:r>
      <w:bookmarkStart w:id="2" w:name="_Hlk145402277"/>
      <w:proofErr w:type="spellStart"/>
      <w:r w:rsidRPr="00422F6D">
        <w:rPr>
          <w:rFonts w:ascii="Arial" w:eastAsia="Times New Roman" w:hAnsi="Arial" w:cs="Arial"/>
          <w:lang w:eastAsia="lt-LT"/>
        </w:rPr>
        <w:t>Medvežių</w:t>
      </w:r>
      <w:proofErr w:type="spellEnd"/>
      <w:r w:rsidRPr="00422F6D">
        <w:rPr>
          <w:rFonts w:ascii="Arial" w:eastAsia="Times New Roman" w:hAnsi="Arial" w:cs="Arial"/>
          <w:lang w:eastAsia="lt-LT"/>
        </w:rPr>
        <w:t xml:space="preserve"> </w:t>
      </w:r>
      <w:r w:rsidR="00CB0A86">
        <w:rPr>
          <w:rFonts w:ascii="Arial" w:eastAsia="Times New Roman" w:hAnsi="Arial" w:cs="Arial"/>
          <w:lang w:eastAsia="lt-LT"/>
        </w:rPr>
        <w:t>ir</w:t>
      </w:r>
      <w:r w:rsidRPr="00422F6D">
        <w:rPr>
          <w:rFonts w:ascii="Arial" w:eastAsia="Times New Roman" w:hAnsi="Arial" w:cs="Arial"/>
          <w:lang w:eastAsia="lt-LT"/>
        </w:rPr>
        <w:t xml:space="preserve"> jų techninio aptarnavimo </w:t>
      </w:r>
      <w:r w:rsidR="00CB0A86">
        <w:rPr>
          <w:rFonts w:ascii="Arial" w:eastAsia="Times New Roman" w:hAnsi="Arial" w:cs="Arial"/>
          <w:lang w:eastAsia="lt-LT"/>
        </w:rPr>
        <w:t xml:space="preserve">bei </w:t>
      </w:r>
      <w:r w:rsidRPr="000953D7">
        <w:rPr>
          <w:rFonts w:ascii="Arial" w:eastAsia="Times New Roman" w:hAnsi="Arial" w:cs="Arial"/>
          <w:lang w:eastAsia="lt-LT"/>
        </w:rPr>
        <w:t xml:space="preserve">remonto paslaugų </w:t>
      </w:r>
      <w:r w:rsidRPr="00EA2A2F">
        <w:rPr>
          <w:rFonts w:ascii="Arial" w:eastAsia="Times New Roman" w:hAnsi="Arial" w:cs="Arial"/>
          <w:lang w:eastAsia="lt-LT"/>
        </w:rPr>
        <w:t>pirkimas</w:t>
      </w:r>
      <w:bookmarkEnd w:id="2"/>
      <w:r w:rsidRPr="00EA2A2F">
        <w:rPr>
          <w:rFonts w:ascii="Arial" w:eastAsia="Times New Roman" w:hAnsi="Arial" w:cs="Arial"/>
          <w:lang w:eastAsia="lt-LT"/>
        </w:rPr>
        <w:t xml:space="preserve"> </w:t>
      </w:r>
      <w:r w:rsidRPr="00EA2A2F">
        <w:rPr>
          <w:rFonts w:ascii="Arial" w:eastAsia="Arial" w:hAnsi="Arial" w:cs="Arial"/>
          <w:lang w:eastAsia="lt-LT"/>
        </w:rPr>
        <w:t>(toliau -</w:t>
      </w:r>
      <w:r w:rsidR="0050695E" w:rsidRPr="00EA2A2F">
        <w:rPr>
          <w:rFonts w:ascii="Arial" w:eastAsia="Arial" w:hAnsi="Arial" w:cs="Arial"/>
          <w:lang w:eastAsia="lt-LT"/>
        </w:rPr>
        <w:t xml:space="preserve"> </w:t>
      </w:r>
      <w:r w:rsidRPr="00EA2A2F">
        <w:rPr>
          <w:rFonts w:ascii="Arial" w:eastAsia="Arial" w:hAnsi="Arial" w:cs="Arial"/>
          <w:lang w:eastAsia="lt-LT"/>
        </w:rPr>
        <w:t>Prekė)</w:t>
      </w:r>
      <w:r w:rsidRPr="00EA2A2F">
        <w:rPr>
          <w:rFonts w:ascii="Arial" w:eastAsia="Times New Roman" w:hAnsi="Arial" w:cs="Arial"/>
          <w:lang w:eastAsia="lt-LT"/>
        </w:rPr>
        <w:t xml:space="preserve">. </w:t>
      </w:r>
      <w:r w:rsidR="00C45F83" w:rsidRPr="00EA2A2F">
        <w:rPr>
          <w:rFonts w:ascii="Arial" w:eastAsia="Times New Roman" w:hAnsi="Arial" w:cs="Arial"/>
          <w:lang w:eastAsia="lt-LT"/>
        </w:rPr>
        <w:t xml:space="preserve">Pagrindiniai </w:t>
      </w:r>
      <w:r w:rsidRPr="00EA2A2F">
        <w:rPr>
          <w:rFonts w:ascii="Arial" w:eastAsia="Times New Roman" w:hAnsi="Arial" w:cs="Arial"/>
          <w:lang w:eastAsia="lt-LT"/>
        </w:rPr>
        <w:t xml:space="preserve">BVPŽ kodai: </w:t>
      </w:r>
      <w:r w:rsidR="00DC02C8" w:rsidRPr="00EA2A2F">
        <w:rPr>
          <w:rFonts w:ascii="Arial" w:eastAsia="Times New Roman" w:hAnsi="Arial" w:cs="Arial"/>
          <w:lang w:eastAsia="lt-LT"/>
        </w:rPr>
        <w:t xml:space="preserve">16600000-1 Specialiosios Žemės ar mišku ūkio mašinos; </w:t>
      </w:r>
      <w:r w:rsidRPr="00EA2A2F">
        <w:rPr>
          <w:rFonts w:ascii="Arial" w:eastAsia="Times New Roman" w:hAnsi="Arial" w:cs="Arial"/>
          <w:lang w:eastAsia="lt-LT"/>
        </w:rPr>
        <w:t>50100000-</w:t>
      </w:r>
      <w:r w:rsidR="00EA2A2F" w:rsidRPr="00EA2A2F">
        <w:rPr>
          <w:rFonts w:ascii="Arial" w:eastAsia="Times New Roman" w:hAnsi="Arial" w:cs="Arial"/>
          <w:lang w:eastAsia="lt-LT"/>
        </w:rPr>
        <w:t>6</w:t>
      </w:r>
      <w:r w:rsidRPr="00EA2A2F">
        <w:rPr>
          <w:rFonts w:ascii="Arial" w:eastAsia="Times New Roman" w:hAnsi="Arial" w:cs="Arial"/>
          <w:lang w:eastAsia="lt-LT"/>
        </w:rPr>
        <w:t xml:space="preserve">  Transporto priemonių ir su jomis susijusių įrenginių remonto, priežiūros ir kitos paslaugos; 16820000-9 Miškų ūkio mašinų dalys</w:t>
      </w:r>
      <w:r w:rsidR="001107E1" w:rsidRPr="00EA2A2F">
        <w:rPr>
          <w:rFonts w:ascii="Arial" w:eastAsia="Times New Roman" w:hAnsi="Arial" w:cs="Arial"/>
          <w:lang w:eastAsia="lt-LT"/>
        </w:rPr>
        <w:t>. Papildomi BVPŽ kodai</w:t>
      </w:r>
      <w:r w:rsidR="00432DF1" w:rsidRPr="00EA2A2F">
        <w:rPr>
          <w:rFonts w:ascii="Arial" w:eastAsia="Times New Roman" w:hAnsi="Arial" w:cs="Arial"/>
          <w:lang w:eastAsia="lt-LT"/>
        </w:rPr>
        <w:t>:</w:t>
      </w:r>
      <w:r w:rsidR="006C6C4D" w:rsidRPr="00EA2A2F">
        <w:rPr>
          <w:rFonts w:ascii="Arial" w:eastAsia="Times New Roman" w:hAnsi="Arial" w:cs="Arial"/>
          <w:lang w:eastAsia="lt-LT"/>
        </w:rPr>
        <w:t xml:space="preserve"> </w:t>
      </w:r>
      <w:r w:rsidR="00EE3556" w:rsidRPr="00EA2A2F">
        <w:rPr>
          <w:rFonts w:ascii="Arial" w:eastAsia="Times New Roman" w:hAnsi="Arial" w:cs="Arial"/>
          <w:lang w:eastAsia="lt-LT"/>
        </w:rPr>
        <w:t xml:space="preserve">30230000-0 su kompiuteriais susijusi įranga, </w:t>
      </w:r>
      <w:r w:rsidR="006C6C4D" w:rsidRPr="00EA2A2F">
        <w:rPr>
          <w:rFonts w:ascii="Arial" w:eastAsia="Times New Roman" w:hAnsi="Arial" w:cs="Arial"/>
          <w:lang w:eastAsia="lt-LT"/>
        </w:rPr>
        <w:t>48420000-8</w:t>
      </w:r>
      <w:r w:rsidR="006C6C4D" w:rsidRPr="00EA2A2F">
        <w:rPr>
          <w:rFonts w:ascii="Arial" w:eastAsia="Times New Roman" w:hAnsi="Arial" w:cs="Arial"/>
          <w:b/>
          <w:bCs/>
          <w:lang w:eastAsia="lt-LT"/>
        </w:rPr>
        <w:t xml:space="preserve"> </w:t>
      </w:r>
      <w:hyperlink r:id="rId7" w:history="1">
        <w:r w:rsidR="006C6C4D" w:rsidRPr="00EA2A2F">
          <w:rPr>
            <w:rStyle w:val="Grietas"/>
            <w:rFonts w:ascii="Arial" w:hAnsi="Arial" w:cs="Arial"/>
            <w:b w:val="0"/>
          </w:rPr>
          <w:t>Įrangos valdymo programinės įrangos paketai ir programinės įrangos paketų rinkiniai</w:t>
        </w:r>
      </w:hyperlink>
      <w:r w:rsidR="006C6C4D" w:rsidRPr="00EA2A2F">
        <w:rPr>
          <w:rFonts w:ascii="Arial" w:hAnsi="Arial" w:cs="Arial"/>
          <w:b/>
          <w:bCs/>
        </w:rPr>
        <w:t xml:space="preserve">, </w:t>
      </w:r>
      <w:hyperlink r:id="rId8" w:history="1">
        <w:r w:rsidR="006C6C4D" w:rsidRPr="00EA2A2F">
          <w:rPr>
            <w:rStyle w:val="Grietas"/>
            <w:rFonts w:ascii="Arial" w:hAnsi="Arial" w:cs="Arial"/>
            <w:b w:val="0"/>
            <w:bCs w:val="0"/>
          </w:rPr>
          <w:t>48614000-5 Duomenų rinkimo sistema</w:t>
        </w:r>
      </w:hyperlink>
      <w:r w:rsidR="00897885" w:rsidRPr="00EA2A2F">
        <w:rPr>
          <w:rFonts w:ascii="Arial" w:eastAsia="Times New Roman" w:hAnsi="Arial" w:cs="Arial"/>
          <w:lang w:eastAsia="lt-LT"/>
        </w:rPr>
        <w:t xml:space="preserve">, </w:t>
      </w:r>
      <w:r w:rsidR="00024550" w:rsidRPr="00EA2A2F">
        <w:rPr>
          <w:rFonts w:ascii="Arial" w:eastAsia="Times New Roman" w:hAnsi="Arial" w:cs="Arial"/>
          <w:lang w:eastAsia="lt-LT"/>
        </w:rPr>
        <w:t xml:space="preserve"> 72318000-7</w:t>
      </w:r>
      <w:r w:rsidR="00897885" w:rsidRPr="00EA2A2F">
        <w:rPr>
          <w:rFonts w:ascii="Arial" w:eastAsia="Times New Roman" w:hAnsi="Arial" w:cs="Arial"/>
          <w:lang w:eastAsia="lt-LT"/>
        </w:rPr>
        <w:t xml:space="preserve"> </w:t>
      </w:r>
      <w:r w:rsidR="00024550" w:rsidRPr="00EA2A2F">
        <w:rPr>
          <w:rFonts w:ascii="Arial" w:eastAsia="Times New Roman" w:hAnsi="Arial" w:cs="Arial"/>
          <w:lang w:eastAsia="lt-LT"/>
        </w:rPr>
        <w:t>Duomenų perdavimo paslaugos</w:t>
      </w:r>
      <w:r w:rsidR="00897885" w:rsidRPr="00EA2A2F">
        <w:rPr>
          <w:rFonts w:ascii="Arial" w:eastAsia="Times New Roman" w:hAnsi="Arial" w:cs="Arial"/>
          <w:lang w:eastAsia="lt-LT"/>
        </w:rPr>
        <w:t>.</w:t>
      </w:r>
      <w:r w:rsidR="00EE3556" w:rsidRPr="00EA2A2F">
        <w:rPr>
          <w:rFonts w:ascii="Arial" w:eastAsia="Times New Roman" w:hAnsi="Arial" w:cs="Arial"/>
          <w:lang w:eastAsia="lt-LT"/>
        </w:rPr>
        <w:t xml:space="preserve"> </w:t>
      </w:r>
    </w:p>
    <w:p w14:paraId="141F3B71" w14:textId="16F09347" w:rsidR="00422F6D" w:rsidRPr="00EA2A2F" w:rsidRDefault="00422F6D" w:rsidP="00422F6D">
      <w:pPr>
        <w:spacing w:afterAutospacing="0"/>
        <w:jc w:val="both"/>
        <w:textAlignment w:val="auto"/>
        <w:rPr>
          <w:rFonts w:ascii="Arial" w:eastAsia="Times New Roman" w:hAnsi="Arial" w:cs="Arial"/>
          <w:lang w:eastAsia="lt-LT"/>
        </w:rPr>
      </w:pPr>
      <w:r w:rsidRPr="00EA2A2F">
        <w:rPr>
          <w:rFonts w:ascii="Arial" w:eastAsia="Times New Roman" w:hAnsi="Arial" w:cs="Arial"/>
          <w:lang w:eastAsia="lt-LT"/>
        </w:rPr>
        <w:t xml:space="preserve">1.2. Pirkimo objektas skaidomas į tris pirkimo objekto dalis (toliau – </w:t>
      </w:r>
      <w:proofErr w:type="spellStart"/>
      <w:r w:rsidRPr="00EA2A2F">
        <w:rPr>
          <w:rFonts w:ascii="Arial" w:eastAsia="Times New Roman" w:hAnsi="Arial" w:cs="Arial"/>
          <w:lang w:eastAsia="lt-LT"/>
        </w:rPr>
        <w:t>p.o.d</w:t>
      </w:r>
      <w:proofErr w:type="spellEnd"/>
      <w:r w:rsidRPr="00EA2A2F">
        <w:rPr>
          <w:rFonts w:ascii="Arial" w:eastAsia="Times New Roman" w:hAnsi="Arial" w:cs="Arial"/>
          <w:lang w:eastAsia="lt-LT"/>
        </w:rPr>
        <w:t>.):</w:t>
      </w:r>
    </w:p>
    <w:p w14:paraId="0D382157" w14:textId="77777777" w:rsidR="00422F6D" w:rsidRPr="00422F6D" w:rsidRDefault="00422F6D" w:rsidP="00422F6D">
      <w:pPr>
        <w:spacing w:afterAutospacing="0"/>
        <w:jc w:val="both"/>
        <w:textAlignment w:val="auto"/>
        <w:rPr>
          <w:rFonts w:ascii="Arial" w:eastAsia="Times New Roman" w:hAnsi="Arial" w:cs="Arial"/>
          <w:lang w:eastAsia="lt-LT"/>
        </w:rPr>
      </w:pPr>
      <w:r w:rsidRPr="00EA2A2F">
        <w:rPr>
          <w:rFonts w:ascii="Arial" w:eastAsia="Times New Roman" w:hAnsi="Arial" w:cs="Arial"/>
          <w:lang w:eastAsia="lt-LT"/>
        </w:rPr>
        <w:t xml:space="preserve">1.2.1. 1 p. o. d. Mažos </w:t>
      </w:r>
      <w:proofErr w:type="spellStart"/>
      <w:r w:rsidRPr="00EA2A2F">
        <w:rPr>
          <w:rFonts w:ascii="Arial" w:eastAsia="Times New Roman" w:hAnsi="Arial" w:cs="Arial"/>
          <w:lang w:eastAsia="lt-LT"/>
        </w:rPr>
        <w:t>medvežės</w:t>
      </w:r>
      <w:proofErr w:type="spellEnd"/>
      <w:r w:rsidRPr="00EA2A2F">
        <w:rPr>
          <w:rFonts w:ascii="Arial" w:eastAsia="Times New Roman" w:hAnsi="Arial" w:cs="Arial"/>
          <w:lang w:eastAsia="lt-LT"/>
        </w:rPr>
        <w:t xml:space="preserve"> ir jos techninio aptarnavimo bei remonto</w:t>
      </w:r>
      <w:r w:rsidRPr="00422F6D">
        <w:rPr>
          <w:rFonts w:ascii="Arial" w:eastAsia="Times New Roman" w:hAnsi="Arial" w:cs="Arial"/>
          <w:lang w:eastAsia="lt-LT"/>
        </w:rPr>
        <w:t xml:space="preserve"> paslaugų pirkimas – 1 vnt.; </w:t>
      </w:r>
    </w:p>
    <w:p w14:paraId="3D63BE6D" w14:textId="77777777" w:rsidR="00422F6D" w:rsidRPr="00422F6D" w:rsidRDefault="00422F6D" w:rsidP="00422F6D">
      <w:pPr>
        <w:spacing w:afterAutospacing="0"/>
        <w:jc w:val="both"/>
        <w:textAlignment w:val="auto"/>
        <w:rPr>
          <w:rFonts w:ascii="Arial" w:eastAsia="Times New Roman" w:hAnsi="Arial" w:cs="Arial"/>
          <w:lang w:eastAsia="lt-LT"/>
        </w:rPr>
      </w:pPr>
      <w:r w:rsidRPr="00422F6D">
        <w:rPr>
          <w:rFonts w:ascii="Arial" w:eastAsia="Times New Roman" w:hAnsi="Arial" w:cs="Arial"/>
          <w:lang w:eastAsia="lt-LT"/>
        </w:rPr>
        <w:t xml:space="preserve">1.2.2. 2 p. o. d. Vidutinės </w:t>
      </w:r>
      <w:proofErr w:type="spellStart"/>
      <w:r w:rsidRPr="00422F6D">
        <w:rPr>
          <w:rFonts w:ascii="Arial" w:eastAsia="Times New Roman" w:hAnsi="Arial" w:cs="Arial"/>
          <w:lang w:eastAsia="lt-LT"/>
        </w:rPr>
        <w:t>medvežės</w:t>
      </w:r>
      <w:proofErr w:type="spellEnd"/>
      <w:r w:rsidRPr="00422F6D">
        <w:rPr>
          <w:rFonts w:ascii="Arial" w:eastAsia="Times New Roman" w:hAnsi="Arial" w:cs="Arial"/>
          <w:lang w:eastAsia="lt-LT"/>
        </w:rPr>
        <w:t xml:space="preserve"> ir jos techninio aptarnavimo bei remonto paslaugų pirkimas – 1 vnt.; </w:t>
      </w:r>
    </w:p>
    <w:p w14:paraId="368D41CD" w14:textId="77777777" w:rsidR="00422F6D" w:rsidRPr="00422F6D" w:rsidRDefault="00422F6D" w:rsidP="00422F6D">
      <w:pPr>
        <w:spacing w:afterAutospacing="0"/>
        <w:jc w:val="both"/>
        <w:textAlignment w:val="auto"/>
        <w:rPr>
          <w:rFonts w:ascii="Arial" w:eastAsia="Times New Roman" w:hAnsi="Arial" w:cs="Arial"/>
          <w:lang w:eastAsia="lt-LT"/>
        </w:rPr>
      </w:pPr>
      <w:r w:rsidRPr="00422F6D">
        <w:rPr>
          <w:rFonts w:ascii="Arial" w:eastAsia="Times New Roman" w:hAnsi="Arial" w:cs="Arial"/>
          <w:lang w:eastAsia="lt-LT"/>
        </w:rPr>
        <w:t xml:space="preserve">1.2.3. 3 p. o. d. Didelių </w:t>
      </w:r>
      <w:proofErr w:type="spellStart"/>
      <w:r w:rsidRPr="00422F6D">
        <w:rPr>
          <w:rFonts w:ascii="Arial" w:eastAsia="Times New Roman" w:hAnsi="Arial" w:cs="Arial"/>
          <w:lang w:eastAsia="lt-LT"/>
        </w:rPr>
        <w:t>medvežių</w:t>
      </w:r>
      <w:proofErr w:type="spellEnd"/>
      <w:r w:rsidRPr="00422F6D">
        <w:rPr>
          <w:rFonts w:ascii="Arial" w:eastAsia="Times New Roman" w:hAnsi="Arial" w:cs="Arial"/>
          <w:lang w:eastAsia="lt-LT"/>
        </w:rPr>
        <w:t xml:space="preserve"> ir jų techninio aptarnavimo bei remonto paslaugų pirkimas – 2 vnt.; </w:t>
      </w:r>
    </w:p>
    <w:p w14:paraId="64222605" w14:textId="77777777" w:rsidR="00422F6D" w:rsidRPr="00422F6D" w:rsidRDefault="00422F6D" w:rsidP="00422F6D">
      <w:pPr>
        <w:spacing w:afterAutospacing="0"/>
        <w:jc w:val="both"/>
        <w:textAlignment w:val="auto"/>
        <w:rPr>
          <w:rFonts w:ascii="Arial" w:eastAsia="Times New Roman" w:hAnsi="Arial" w:cs="Arial"/>
          <w:lang w:eastAsia="lt-LT"/>
        </w:rPr>
      </w:pPr>
      <w:r w:rsidRPr="00422F6D">
        <w:rPr>
          <w:rFonts w:ascii="Arial" w:eastAsia="Times New Roman" w:hAnsi="Arial" w:cs="Arial"/>
          <w:lang w:eastAsia="lt-LT"/>
        </w:rPr>
        <w:t>1.3. Pirkimas vyks pagal žaliųjų pirkimų kriterijus:</w:t>
      </w:r>
    </w:p>
    <w:p w14:paraId="0D1971C6" w14:textId="77777777" w:rsidR="00422F6D" w:rsidRPr="00422F6D" w:rsidRDefault="00422F6D" w:rsidP="00422F6D">
      <w:pPr>
        <w:spacing w:afterAutospacing="0"/>
        <w:jc w:val="both"/>
        <w:textAlignment w:val="auto"/>
        <w:rPr>
          <w:rFonts w:ascii="Arial" w:eastAsia="Times New Roman" w:hAnsi="Arial" w:cs="Arial"/>
          <w:lang w:eastAsia="lt-LT"/>
        </w:rPr>
      </w:pPr>
      <w:r w:rsidRPr="00422F6D">
        <w:rPr>
          <w:rFonts w:ascii="Arial" w:eastAsia="Times New Roman" w:hAnsi="Arial" w:cs="Arial"/>
          <w:lang w:eastAsia="lt-LT"/>
        </w:rPr>
        <w:t>1.3.1.</w:t>
      </w:r>
      <w:r w:rsidRPr="00422F6D">
        <w:rPr>
          <w:rFonts w:ascii="Arial" w:eastAsia="Times New Roman" w:hAnsi="Arial" w:cs="Arial"/>
          <w:lang w:eastAsia="lt-LT"/>
        </w:rPr>
        <w:tab/>
        <w:t>Prekė yra tvirta, ilgaamžė, funkcionali, ji ar jos sudedamosios dalys tinkamos naudoti daug kartų ir lengvai pataisomos, ir pakeičiamos.</w:t>
      </w:r>
    </w:p>
    <w:p w14:paraId="242E783F" w14:textId="77777777" w:rsidR="00422F6D" w:rsidRPr="00422F6D" w:rsidRDefault="00422F6D" w:rsidP="00422F6D">
      <w:pPr>
        <w:spacing w:afterAutospacing="0"/>
        <w:jc w:val="both"/>
        <w:textAlignment w:val="auto"/>
        <w:rPr>
          <w:rFonts w:ascii="Arial" w:eastAsia="Times New Roman" w:hAnsi="Arial" w:cs="Arial"/>
          <w:lang w:eastAsia="lt-LT"/>
        </w:rPr>
      </w:pPr>
      <w:r w:rsidRPr="00422F6D">
        <w:rPr>
          <w:rFonts w:ascii="Arial" w:eastAsia="Times New Roman" w:hAnsi="Arial" w:cs="Arial"/>
          <w:lang w:eastAsia="lt-LT"/>
        </w:rPr>
        <w:t>1.3.2.</w:t>
      </w:r>
      <w:r w:rsidRPr="00422F6D">
        <w:rPr>
          <w:rFonts w:ascii="Arial" w:eastAsia="Times New Roman" w:hAnsi="Arial" w:cs="Arial"/>
          <w:lang w:eastAsia="lt-LT"/>
        </w:rPr>
        <w:tab/>
        <w:t>Prekei susidėvėjus, ji ar jos sudedamosios dalys rūšiuojamos ir perdirbamos kitų prekių gamybai.</w:t>
      </w:r>
    </w:p>
    <w:p w14:paraId="25C7CF06" w14:textId="77777777" w:rsidR="00422F6D" w:rsidRPr="00422F6D" w:rsidRDefault="00422F6D" w:rsidP="00422F6D">
      <w:pPr>
        <w:spacing w:afterAutospacing="0"/>
        <w:jc w:val="both"/>
        <w:textAlignment w:val="auto"/>
        <w:rPr>
          <w:rFonts w:ascii="Arial" w:eastAsia="Times New Roman" w:hAnsi="Arial" w:cs="Arial"/>
          <w:lang w:eastAsia="lt-LT"/>
        </w:rPr>
      </w:pPr>
    </w:p>
    <w:p w14:paraId="7D5DCD40" w14:textId="6EE890A4" w:rsidR="00422F6D" w:rsidRPr="00422F6D" w:rsidRDefault="00422F6D" w:rsidP="00422F6D">
      <w:pPr>
        <w:suppressAutoHyphens/>
        <w:autoSpaceDN/>
        <w:ind w:firstLine="0"/>
        <w:jc w:val="both"/>
        <w:rPr>
          <w:rFonts w:ascii="Arial" w:eastAsia="Arial" w:hAnsi="Arial" w:cs="Arial"/>
          <w:b/>
          <w:bCs/>
          <w:color w:val="000000"/>
          <w:lang w:eastAsia="lt-LT"/>
        </w:rPr>
      </w:pPr>
      <w:r w:rsidRPr="00422F6D">
        <w:rPr>
          <w:rFonts w:ascii="Arial" w:eastAsia="Times New Roman" w:hAnsi="Arial" w:cs="Arial"/>
          <w:b/>
          <w:bCs/>
          <w:lang w:eastAsia="lt-LT"/>
        </w:rPr>
        <w:t xml:space="preserve">        2. </w:t>
      </w:r>
      <w:r w:rsidRPr="00422F6D">
        <w:rPr>
          <w:rFonts w:ascii="Arial" w:eastAsia="Arial" w:hAnsi="Arial" w:cs="Arial"/>
          <w:b/>
          <w:bCs/>
          <w:color w:val="000000"/>
          <w:lang w:eastAsia="lt-LT"/>
        </w:rPr>
        <w:t>PIRKIMO OBJEKTO PRITAIKYMO SRITIS:</w:t>
      </w:r>
    </w:p>
    <w:p w14:paraId="129819AC" w14:textId="77777777" w:rsidR="00422F6D" w:rsidRPr="00422F6D" w:rsidRDefault="00422F6D" w:rsidP="00422F6D">
      <w:pPr>
        <w:spacing w:after="100"/>
        <w:ind w:firstLine="0"/>
        <w:jc w:val="both"/>
        <w:textAlignment w:val="auto"/>
        <w:rPr>
          <w:rFonts w:ascii="Arial" w:eastAsia="Arial" w:hAnsi="Arial" w:cs="Arial"/>
          <w:color w:val="000000"/>
          <w:lang w:eastAsia="lt-LT"/>
        </w:rPr>
      </w:pPr>
      <w:r w:rsidRPr="00422F6D">
        <w:rPr>
          <w:rFonts w:ascii="Arial" w:eastAsia="Arial" w:hAnsi="Arial" w:cs="Arial"/>
          <w:b/>
          <w:bCs/>
          <w:color w:val="000000"/>
          <w:lang w:eastAsia="lt-LT"/>
        </w:rPr>
        <w:t xml:space="preserve">         </w:t>
      </w:r>
      <w:proofErr w:type="spellStart"/>
      <w:r w:rsidRPr="00422F6D">
        <w:rPr>
          <w:rFonts w:ascii="Arial" w:eastAsia="Arial" w:hAnsi="Arial" w:cs="Arial"/>
          <w:color w:val="000000"/>
          <w:lang w:eastAsia="lt-LT"/>
        </w:rPr>
        <w:t>Medvežės</w:t>
      </w:r>
      <w:proofErr w:type="spellEnd"/>
      <w:r w:rsidRPr="00422F6D">
        <w:rPr>
          <w:rFonts w:ascii="Arial" w:eastAsia="Arial" w:hAnsi="Arial" w:cs="Arial"/>
          <w:color w:val="000000"/>
          <w:lang w:eastAsia="lt-LT"/>
        </w:rPr>
        <w:t xml:space="preserve"> bus naudojamos žaliavinės medienos bei miško kirtimo liekanų išvežimui iš miško kirtimo biržių į miško sandėlius.</w:t>
      </w:r>
    </w:p>
    <w:p w14:paraId="701D940D" w14:textId="39454081" w:rsidR="00422F6D" w:rsidRPr="00422F6D" w:rsidRDefault="00B034D4" w:rsidP="00B034D4">
      <w:pPr>
        <w:spacing w:after="100"/>
        <w:ind w:firstLine="0"/>
        <w:jc w:val="both"/>
        <w:textAlignment w:val="auto"/>
        <w:rPr>
          <w:rFonts w:ascii="Arial" w:eastAsia="Arial" w:hAnsi="Arial" w:cs="Arial"/>
          <w:b/>
          <w:color w:val="000000"/>
          <w:lang w:eastAsia="lt-LT"/>
        </w:rPr>
      </w:pPr>
      <w:r>
        <w:rPr>
          <w:rFonts w:ascii="Arial" w:eastAsia="Arial" w:hAnsi="Arial" w:cs="Arial"/>
          <w:b/>
          <w:bCs/>
          <w:color w:val="000000"/>
          <w:lang w:eastAsia="lt-LT"/>
        </w:rPr>
        <w:t xml:space="preserve">        </w:t>
      </w:r>
      <w:r w:rsidR="00422F6D" w:rsidRPr="00422F6D">
        <w:rPr>
          <w:rFonts w:ascii="Arial" w:eastAsia="Arial" w:hAnsi="Arial" w:cs="Arial"/>
          <w:b/>
          <w:bCs/>
          <w:color w:val="000000"/>
          <w:lang w:eastAsia="lt-LT"/>
        </w:rPr>
        <w:t>3. TECHNINIAI</w:t>
      </w:r>
      <w:r w:rsidR="00422F6D" w:rsidRPr="00422F6D">
        <w:rPr>
          <w:rFonts w:ascii="Arial" w:eastAsia="Arial" w:hAnsi="Arial" w:cs="Arial"/>
          <w:b/>
          <w:color w:val="000000"/>
          <w:lang w:eastAsia="lt-LT"/>
        </w:rPr>
        <w:t xml:space="preserve"> REIKALAVIMAI, KURIUOS TURI ATITIKTI PERKAMOS PREKĖS:</w:t>
      </w:r>
    </w:p>
    <w:p w14:paraId="39C5BC3F" w14:textId="77777777" w:rsidR="00422F6D" w:rsidRPr="00422F6D" w:rsidRDefault="00422F6D" w:rsidP="00422F6D">
      <w:pPr>
        <w:spacing w:afterAutospacing="0"/>
        <w:jc w:val="both"/>
        <w:textAlignment w:val="auto"/>
        <w:rPr>
          <w:rFonts w:ascii="Arial" w:eastAsia="Arial" w:hAnsi="Arial" w:cs="Arial"/>
          <w:color w:val="000000"/>
          <w:lang w:eastAsia="lt-LT"/>
        </w:rPr>
      </w:pPr>
      <w:r w:rsidRPr="00422F6D">
        <w:rPr>
          <w:rFonts w:ascii="Arial" w:eastAsia="Arial" w:hAnsi="Arial" w:cs="Arial"/>
          <w:color w:val="000000"/>
          <w:lang w:eastAsia="lt-LT"/>
        </w:rPr>
        <w:t xml:space="preserve">3.1. Prekės turi būti naujos, sukomplektuotos, neturėti išorinių mechaninių ir kitų pažeidimų, pagamintos ne anksčiau kaip 2026 metais, atitikti techninės specifikacijos ir ES standartų reikalavimus, registruotos Lietuvos Respublikos teisės aktų nustatyta tvarka ir galiojančius atitikties sertifikavimo dokumentus. </w:t>
      </w:r>
    </w:p>
    <w:p w14:paraId="71D38ABC" w14:textId="77777777" w:rsidR="00422F6D" w:rsidRPr="00422F6D" w:rsidRDefault="00422F6D" w:rsidP="00422F6D">
      <w:pPr>
        <w:tabs>
          <w:tab w:val="left" w:pos="567"/>
          <w:tab w:val="left" w:pos="680"/>
          <w:tab w:val="left" w:pos="720"/>
          <w:tab w:val="left" w:pos="6425"/>
        </w:tabs>
        <w:spacing w:afterAutospacing="0"/>
        <w:ind w:firstLine="0"/>
        <w:textAlignment w:val="auto"/>
        <w:outlineLvl w:val="0"/>
        <w:rPr>
          <w:rFonts w:ascii="Arial" w:eastAsia="Times New Roman" w:hAnsi="Arial" w:cs="Arial"/>
          <w:color w:val="000000"/>
          <w:lang w:eastAsia="lt-LT"/>
        </w:rPr>
      </w:pPr>
      <w:r w:rsidRPr="00422F6D">
        <w:rPr>
          <w:rFonts w:ascii="Arial" w:eastAsia="Arial" w:hAnsi="Arial" w:cs="Arial"/>
          <w:color w:val="000000"/>
          <w:lang w:eastAsia="lt-LT"/>
        </w:rPr>
        <w:t xml:space="preserve">        3.2. </w:t>
      </w:r>
      <w:r w:rsidRPr="00422F6D">
        <w:rPr>
          <w:rFonts w:ascii="Arial" w:eastAsia="Calibri" w:hAnsi="Arial" w:cs="Arial"/>
          <w:bCs/>
        </w:rPr>
        <w:t>Prekės turi atitikti techninius parametrus:</w:t>
      </w:r>
    </w:p>
    <w:p w14:paraId="18073E1D" w14:textId="77777777" w:rsidR="000F353B" w:rsidRDefault="000F353B" w:rsidP="005859D9">
      <w:pPr>
        <w:autoSpaceDN/>
        <w:spacing w:afterAutospacing="0"/>
        <w:ind w:firstLine="0"/>
        <w:jc w:val="center"/>
        <w:textAlignment w:val="auto"/>
        <w:rPr>
          <w:rFonts w:ascii="Arial" w:eastAsia="Calibri" w:hAnsi="Arial" w:cs="Arial"/>
          <w:b/>
          <w:bCs/>
        </w:rPr>
      </w:pPr>
    </w:p>
    <w:p w14:paraId="14C47104" w14:textId="77777777" w:rsidR="00A35604" w:rsidRDefault="00A35604" w:rsidP="005859D9">
      <w:pPr>
        <w:autoSpaceDN/>
        <w:spacing w:afterAutospacing="0"/>
        <w:ind w:firstLine="0"/>
        <w:jc w:val="center"/>
        <w:textAlignment w:val="auto"/>
        <w:rPr>
          <w:rFonts w:ascii="Arial" w:eastAsia="Calibri" w:hAnsi="Arial" w:cs="Arial"/>
          <w:b/>
          <w:bCs/>
        </w:rPr>
      </w:pPr>
    </w:p>
    <w:p w14:paraId="408D53E7" w14:textId="5814105C" w:rsidR="005859D9" w:rsidRPr="00115682" w:rsidRDefault="005227C9" w:rsidP="005859D9">
      <w:pPr>
        <w:autoSpaceDN/>
        <w:spacing w:afterAutospacing="0"/>
        <w:ind w:firstLine="0"/>
        <w:jc w:val="center"/>
        <w:textAlignment w:val="auto"/>
        <w:rPr>
          <w:rFonts w:ascii="Arial" w:eastAsia="Times New Roman" w:hAnsi="Arial" w:cs="Arial"/>
          <w:b/>
          <w:bCs/>
          <w:color w:val="000000" w:themeColor="text1"/>
          <w:lang w:eastAsia="lt-LT"/>
        </w:rPr>
      </w:pPr>
      <w:r w:rsidRPr="005227C9">
        <w:rPr>
          <w:rFonts w:ascii="Arial" w:eastAsia="Calibri" w:hAnsi="Arial" w:cs="Arial"/>
          <w:b/>
          <w:bCs/>
        </w:rPr>
        <w:t xml:space="preserve">1 </w:t>
      </w:r>
      <w:proofErr w:type="spellStart"/>
      <w:r w:rsidRPr="005227C9">
        <w:rPr>
          <w:rFonts w:ascii="Arial" w:eastAsia="Calibri" w:hAnsi="Arial" w:cs="Arial"/>
          <w:b/>
          <w:bCs/>
        </w:rPr>
        <w:t>p.o.d</w:t>
      </w:r>
      <w:proofErr w:type="spellEnd"/>
      <w:r w:rsidRPr="005227C9">
        <w:rPr>
          <w:rFonts w:ascii="Arial" w:eastAsia="Calibri" w:hAnsi="Arial" w:cs="Arial"/>
          <w:b/>
          <w:bCs/>
        </w:rPr>
        <w:t xml:space="preserve">. </w:t>
      </w:r>
      <w:r w:rsidR="005859D9" w:rsidRPr="00115682">
        <w:rPr>
          <w:rFonts w:ascii="Arial" w:hAnsi="Arial" w:cs="Arial"/>
          <w:b/>
          <w:bCs/>
        </w:rPr>
        <w:t xml:space="preserve">Mažos </w:t>
      </w:r>
      <w:proofErr w:type="spellStart"/>
      <w:r w:rsidR="005859D9" w:rsidRPr="00115682">
        <w:rPr>
          <w:rFonts w:ascii="Arial" w:eastAsia="Times New Roman" w:hAnsi="Arial" w:cs="Arial"/>
          <w:b/>
          <w:bCs/>
          <w:lang w:eastAsia="lt-LT"/>
        </w:rPr>
        <w:t>medvežės</w:t>
      </w:r>
      <w:proofErr w:type="spellEnd"/>
      <w:r w:rsidR="005859D9" w:rsidRPr="00115682">
        <w:rPr>
          <w:rFonts w:ascii="Arial" w:eastAsia="Times New Roman" w:hAnsi="Arial" w:cs="Arial"/>
          <w:b/>
          <w:bCs/>
          <w:lang w:eastAsia="lt-LT"/>
        </w:rPr>
        <w:t xml:space="preserve"> </w:t>
      </w:r>
      <w:bookmarkStart w:id="3" w:name="_Hlk143255329"/>
      <w:r w:rsidR="005859D9" w:rsidRPr="00115682">
        <w:rPr>
          <w:rFonts w:ascii="Arial" w:eastAsia="Times New Roman" w:hAnsi="Arial" w:cs="Arial"/>
          <w:b/>
          <w:bCs/>
          <w:color w:val="000000" w:themeColor="text1"/>
          <w:lang w:eastAsia="lt-LT"/>
        </w:rPr>
        <w:t xml:space="preserve">ir jos techninio aptarnavimo bei remonto paslaugų pirkimo </w:t>
      </w:r>
    </w:p>
    <w:p w14:paraId="40F08D76" w14:textId="154CDB7F" w:rsidR="005859D9" w:rsidRPr="00115682" w:rsidRDefault="005859D9" w:rsidP="005859D9">
      <w:pPr>
        <w:autoSpaceDN/>
        <w:spacing w:afterAutospacing="0"/>
        <w:ind w:firstLine="0"/>
        <w:jc w:val="center"/>
        <w:textAlignment w:val="auto"/>
        <w:rPr>
          <w:rFonts w:ascii="Arial" w:eastAsia="Times New Roman" w:hAnsi="Arial" w:cs="Arial"/>
          <w:b/>
          <w:bCs/>
          <w:color w:val="000000" w:themeColor="text1"/>
          <w:lang w:eastAsia="lt-LT"/>
        </w:rPr>
      </w:pPr>
      <w:r w:rsidRPr="00115682">
        <w:rPr>
          <w:rFonts w:ascii="Arial" w:eastAsia="Times New Roman" w:hAnsi="Arial" w:cs="Arial"/>
          <w:b/>
          <w:bCs/>
          <w:color w:val="000000" w:themeColor="text1"/>
          <w:lang w:eastAsia="lt-LT"/>
        </w:rPr>
        <w:t>techninė specifikacija</w:t>
      </w:r>
      <w:bookmarkEnd w:id="3"/>
    </w:p>
    <w:bookmarkEnd w:id="0"/>
    <w:p w14:paraId="676FC2AE" w14:textId="77777777" w:rsidR="005859D9" w:rsidRPr="00115682" w:rsidRDefault="005859D9" w:rsidP="005859D9">
      <w:pPr>
        <w:autoSpaceDN/>
        <w:spacing w:afterAutospacing="0"/>
        <w:ind w:firstLine="0"/>
        <w:jc w:val="center"/>
        <w:textAlignment w:val="auto"/>
        <w:rPr>
          <w:rFonts w:ascii="Arial" w:hAnsi="Arial" w:cs="Arial"/>
          <w:b/>
          <w:bCs/>
        </w:rPr>
      </w:pPr>
    </w:p>
    <w:tbl>
      <w:tblPr>
        <w:tblStyle w:val="Lentelstinklelis2"/>
        <w:tblW w:w="10490" w:type="dxa"/>
        <w:jc w:val="center"/>
        <w:tblLayout w:type="fixed"/>
        <w:tblLook w:val="04A0" w:firstRow="1" w:lastRow="0" w:firstColumn="1" w:lastColumn="0" w:noHBand="0" w:noVBand="1"/>
      </w:tblPr>
      <w:tblGrid>
        <w:gridCol w:w="988"/>
        <w:gridCol w:w="9502"/>
      </w:tblGrid>
      <w:tr w:rsidR="00A35604" w:rsidRPr="004E249B" w14:paraId="5D506483" w14:textId="7C9502F1" w:rsidTr="008646D8">
        <w:trPr>
          <w:jc w:val="center"/>
        </w:trPr>
        <w:tc>
          <w:tcPr>
            <w:tcW w:w="988" w:type="dxa"/>
            <w:vAlign w:val="center"/>
          </w:tcPr>
          <w:p w14:paraId="458C83BF" w14:textId="77777777" w:rsidR="00A35604" w:rsidRPr="004E249B" w:rsidRDefault="00A35604" w:rsidP="00A00EE7">
            <w:pPr>
              <w:autoSpaceDN/>
              <w:spacing w:afterAutospacing="0"/>
              <w:ind w:firstLine="0"/>
              <w:jc w:val="center"/>
              <w:textAlignment w:val="auto"/>
              <w:rPr>
                <w:rFonts w:ascii="Arial" w:eastAsia="Calibri" w:hAnsi="Arial" w:cs="Arial"/>
                <w:b/>
                <w:lang w:val="lt-LT"/>
              </w:rPr>
            </w:pPr>
            <w:r w:rsidRPr="004E249B">
              <w:rPr>
                <w:rFonts w:ascii="Arial" w:eastAsia="Calibri" w:hAnsi="Arial" w:cs="Arial"/>
                <w:b/>
                <w:color w:val="000000"/>
                <w:lang w:val="lt-LT"/>
              </w:rPr>
              <w:t>Eil. Nr.</w:t>
            </w:r>
          </w:p>
        </w:tc>
        <w:tc>
          <w:tcPr>
            <w:tcW w:w="9502" w:type="dxa"/>
            <w:vAlign w:val="center"/>
          </w:tcPr>
          <w:p w14:paraId="3AA71DDD" w14:textId="2DF21CE0" w:rsidR="00A35604" w:rsidRPr="004E249B" w:rsidRDefault="00A35604" w:rsidP="00A00EE7">
            <w:pPr>
              <w:autoSpaceDN/>
              <w:spacing w:afterAutospacing="0"/>
              <w:ind w:firstLine="0"/>
              <w:jc w:val="center"/>
              <w:textAlignment w:val="auto"/>
              <w:rPr>
                <w:rFonts w:ascii="Arial" w:eastAsia="Calibri" w:hAnsi="Arial" w:cs="Arial"/>
                <w:b/>
                <w:bCs/>
                <w:lang w:val="lt-LT"/>
              </w:rPr>
            </w:pPr>
            <w:r w:rsidRPr="004E249B">
              <w:rPr>
                <w:rFonts w:ascii="Arial" w:eastAsia="Times New Roman" w:hAnsi="Arial" w:cs="Arial"/>
                <w:b/>
                <w:bCs/>
                <w:lang w:val="lt-LT" w:eastAsia="x-none"/>
              </w:rPr>
              <w:t>Techniniai rodikliai ir jų minimalūs reikalavimai*</w:t>
            </w:r>
          </w:p>
        </w:tc>
      </w:tr>
      <w:tr w:rsidR="00A35604" w:rsidRPr="004E249B" w14:paraId="4A3839E4" w14:textId="430518F4" w:rsidTr="008646D8">
        <w:trPr>
          <w:trHeight w:val="298"/>
          <w:jc w:val="center"/>
        </w:trPr>
        <w:tc>
          <w:tcPr>
            <w:tcW w:w="988" w:type="dxa"/>
            <w:shd w:val="clear" w:color="auto" w:fill="D9D9D9" w:themeFill="background1" w:themeFillShade="D9"/>
          </w:tcPr>
          <w:p w14:paraId="702CE1A2" w14:textId="77777777" w:rsidR="00A35604" w:rsidRPr="004E249B" w:rsidRDefault="00A35604" w:rsidP="005859D9">
            <w:pPr>
              <w:numPr>
                <w:ilvl w:val="1"/>
                <w:numId w:val="8"/>
              </w:numPr>
              <w:tabs>
                <w:tab w:val="left" w:pos="567"/>
                <w:tab w:val="left" w:pos="680"/>
                <w:tab w:val="left" w:pos="720"/>
                <w:tab w:val="left" w:pos="6425"/>
              </w:tabs>
              <w:autoSpaceDN/>
              <w:spacing w:afterAutospacing="0"/>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198A62B2" w14:textId="77777777" w:rsidR="00A35604" w:rsidRPr="004E249B" w:rsidRDefault="00A35604" w:rsidP="00A00EE7">
            <w:pPr>
              <w:autoSpaceDN/>
              <w:spacing w:afterAutospacing="0"/>
              <w:ind w:firstLine="1"/>
              <w:textAlignment w:val="auto"/>
              <w:rPr>
                <w:rFonts w:ascii="Arial" w:eastAsia="Times New Roman" w:hAnsi="Arial" w:cs="Arial"/>
                <w:b/>
                <w:bCs/>
                <w:lang w:val="lt-LT"/>
              </w:rPr>
            </w:pPr>
            <w:r w:rsidRPr="004E249B">
              <w:rPr>
                <w:rFonts w:ascii="Arial" w:eastAsia="Times New Roman" w:hAnsi="Arial" w:cs="Arial"/>
                <w:b/>
                <w:bCs/>
                <w:lang w:val="lt-LT"/>
              </w:rPr>
              <w:t>Išmatavimai, svoriai ir kiti gabaritų parametrai:</w:t>
            </w:r>
          </w:p>
        </w:tc>
      </w:tr>
      <w:tr w:rsidR="00A35604" w:rsidRPr="004E249B" w14:paraId="3EE78AA6" w14:textId="36144F60" w:rsidTr="008646D8">
        <w:trPr>
          <w:jc w:val="center"/>
        </w:trPr>
        <w:tc>
          <w:tcPr>
            <w:tcW w:w="988" w:type="dxa"/>
          </w:tcPr>
          <w:p w14:paraId="6A11C20F"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64E984F" w14:textId="77777777" w:rsidR="00A35604" w:rsidRPr="004E249B" w:rsidRDefault="00A35604" w:rsidP="5A7BC66B">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lang w:val="lt-LT"/>
              </w:rPr>
              <w:t>gamintojo oficialiuose šaltiniuose deklaruojama bendroji masė be krovinio (išskyrus vikšrų svorį) – ne daugiau 16000 kg. Faktinė mašinos masė gali būti ir didesnė nei gamintojo deklaruota, tačiau ne daugiau kaip 15 proc.; Perkamas kiekis – 1 vnt.</w:t>
            </w:r>
          </w:p>
        </w:tc>
      </w:tr>
      <w:tr w:rsidR="00A35604" w:rsidRPr="004E249B" w14:paraId="150BD4D3" w14:textId="04C892CE" w:rsidTr="008646D8">
        <w:trPr>
          <w:jc w:val="center"/>
        </w:trPr>
        <w:tc>
          <w:tcPr>
            <w:tcW w:w="988" w:type="dxa"/>
          </w:tcPr>
          <w:p w14:paraId="53BEE9A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E15B1D5" w14:textId="77777777" w:rsidR="00A35604" w:rsidRPr="004E249B" w:rsidRDefault="00A35604" w:rsidP="003B08F0">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lang w:val="lt-LT"/>
              </w:rPr>
              <w:t>keliamoji galia – ne mažiau 9000 kg;</w:t>
            </w:r>
          </w:p>
        </w:tc>
      </w:tr>
      <w:tr w:rsidR="00A35604" w:rsidRPr="004E249B" w14:paraId="0445D2DC" w14:textId="53745484" w:rsidTr="008646D8">
        <w:trPr>
          <w:jc w:val="center"/>
        </w:trPr>
        <w:tc>
          <w:tcPr>
            <w:tcW w:w="988" w:type="dxa"/>
          </w:tcPr>
          <w:p w14:paraId="01F05A54"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CC605EA"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didžiausias leidžiamas plotis – ne daugiau kaip 2900 mm;</w:t>
            </w:r>
          </w:p>
        </w:tc>
      </w:tr>
      <w:tr w:rsidR="00A35604" w:rsidRPr="004E249B" w14:paraId="354D2A7C" w14:textId="696B83A9" w:rsidTr="008646D8">
        <w:trPr>
          <w:jc w:val="center"/>
        </w:trPr>
        <w:tc>
          <w:tcPr>
            <w:tcW w:w="988" w:type="dxa"/>
          </w:tcPr>
          <w:p w14:paraId="05B702AA"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8EDE4D6"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prošvaisa (be vikšrų) – </w:t>
            </w:r>
            <w:r w:rsidRPr="004E249B">
              <w:rPr>
                <w:rFonts w:ascii="Arial" w:eastAsia="Times New Roman" w:hAnsi="Arial" w:cs="Arial"/>
                <w:b/>
                <w:bCs/>
                <w:lang w:val="lt-LT" w:eastAsia="lt-LT"/>
              </w:rPr>
              <w:t xml:space="preserve"> </w:t>
            </w:r>
            <w:r w:rsidRPr="004E249B">
              <w:rPr>
                <w:rFonts w:ascii="Arial" w:eastAsia="Times New Roman" w:hAnsi="Arial" w:cs="Arial"/>
                <w:lang w:val="lt-LT"/>
              </w:rPr>
              <w:t>ne mažiau 570 mm;</w:t>
            </w:r>
          </w:p>
        </w:tc>
      </w:tr>
      <w:tr w:rsidR="00A35604" w:rsidRPr="004E249B" w14:paraId="562075AE" w14:textId="488224AE" w:rsidTr="008646D8">
        <w:trPr>
          <w:jc w:val="center"/>
        </w:trPr>
        <w:tc>
          <w:tcPr>
            <w:tcW w:w="988" w:type="dxa"/>
          </w:tcPr>
          <w:p w14:paraId="6C639948"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3FC4EE0"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krovinio vietos ilgis nuo apsauginių grotų – ne mažiau 4000 mm;</w:t>
            </w:r>
          </w:p>
          <w:p w14:paraId="416ABA9F" w14:textId="77777777" w:rsidR="00A35604" w:rsidRPr="004E249B" w:rsidRDefault="00A35604" w:rsidP="003B08F0">
            <w:pPr>
              <w:autoSpaceDN/>
              <w:spacing w:afterAutospacing="0"/>
              <w:ind w:firstLine="0"/>
              <w:jc w:val="both"/>
              <w:textAlignment w:val="auto"/>
              <w:rPr>
                <w:rFonts w:ascii="Arial" w:eastAsia="Times New Roman" w:hAnsi="Arial" w:cs="Arial"/>
                <w:strike/>
                <w:lang w:val="lt-LT"/>
              </w:rPr>
            </w:pPr>
          </w:p>
        </w:tc>
      </w:tr>
      <w:tr w:rsidR="00A35604" w:rsidRPr="004E249B" w14:paraId="32AD8907" w14:textId="33D9B6A5" w:rsidTr="008646D8">
        <w:trPr>
          <w:jc w:val="center"/>
        </w:trPr>
        <w:tc>
          <w:tcPr>
            <w:tcW w:w="988" w:type="dxa"/>
          </w:tcPr>
          <w:p w14:paraId="364F67D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F4F2522" w14:textId="77777777" w:rsidR="00A35604" w:rsidRPr="004E249B" w:rsidRDefault="00A35604" w:rsidP="5A7BC66B">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apsauginių grotų plotas – ne mažiau 3,5 m</w:t>
            </w:r>
            <w:r w:rsidRPr="004E249B">
              <w:rPr>
                <w:rFonts w:ascii="Arial" w:eastAsia="Times New Roman" w:hAnsi="Arial" w:cs="Arial"/>
                <w:vertAlign w:val="superscript"/>
                <w:lang w:val="lt-LT"/>
              </w:rPr>
              <w:t>2</w:t>
            </w:r>
            <w:r w:rsidRPr="004E249B">
              <w:rPr>
                <w:rFonts w:ascii="Arial" w:eastAsia="Times New Roman" w:hAnsi="Arial" w:cs="Arial"/>
                <w:lang w:val="lt-LT"/>
              </w:rPr>
              <w:t xml:space="preserve"> bei galimybė hidraulikos pagalba keisti jų padėtį išilginės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ašies atžvilgiu; </w:t>
            </w:r>
          </w:p>
        </w:tc>
      </w:tr>
      <w:tr w:rsidR="00A35604" w:rsidRPr="004E249B" w14:paraId="16D526DC" w14:textId="0F2B353F" w:rsidTr="008646D8">
        <w:trPr>
          <w:jc w:val="center"/>
        </w:trPr>
        <w:tc>
          <w:tcPr>
            <w:tcW w:w="988" w:type="dxa"/>
          </w:tcPr>
          <w:p w14:paraId="466E8EAF"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A64B1CF" w14:textId="77777777" w:rsidR="00A35604" w:rsidRPr="004E249B" w:rsidRDefault="00A35604" w:rsidP="5A7BC66B">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išorinis apsisukimo spindulys - ne daugiau  8100 mm; </w:t>
            </w:r>
          </w:p>
        </w:tc>
      </w:tr>
      <w:tr w:rsidR="00A35604" w:rsidRPr="004E249B" w14:paraId="5E73C4E5" w14:textId="3100BACE" w:rsidTr="008646D8">
        <w:trPr>
          <w:jc w:val="center"/>
        </w:trPr>
        <w:tc>
          <w:tcPr>
            <w:tcW w:w="988" w:type="dxa"/>
          </w:tcPr>
          <w:p w14:paraId="0A407162"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54A7D90"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transportinis aukštis – ne daugiau 3900 mm.</w:t>
            </w:r>
          </w:p>
        </w:tc>
      </w:tr>
      <w:tr w:rsidR="00A35604" w:rsidRPr="004E249B" w14:paraId="436FA634" w14:textId="73F0C244" w:rsidTr="008646D8">
        <w:trPr>
          <w:jc w:val="center"/>
        </w:trPr>
        <w:tc>
          <w:tcPr>
            <w:tcW w:w="988" w:type="dxa"/>
            <w:shd w:val="clear" w:color="auto" w:fill="D9D9D9" w:themeFill="background1" w:themeFillShade="D9"/>
          </w:tcPr>
          <w:p w14:paraId="1A557091"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3C5E9CA7"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Variklis:</w:t>
            </w:r>
          </w:p>
        </w:tc>
      </w:tr>
      <w:tr w:rsidR="00A35604" w:rsidRPr="004E249B" w14:paraId="4C9C5526" w14:textId="4DD652F8" w:rsidTr="008646D8">
        <w:trPr>
          <w:jc w:val="center"/>
        </w:trPr>
        <w:tc>
          <w:tcPr>
            <w:tcW w:w="988" w:type="dxa"/>
          </w:tcPr>
          <w:p w14:paraId="2D47F893"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B7F742B" w14:textId="08D8AAAD" w:rsidR="00A35604" w:rsidRPr="004E249B" w:rsidRDefault="00A35604" w:rsidP="003B08F0">
            <w:pPr>
              <w:autoSpaceDN/>
              <w:spacing w:afterAutospacing="0"/>
              <w:ind w:firstLine="0"/>
              <w:jc w:val="both"/>
              <w:textAlignment w:val="auto"/>
              <w:rPr>
                <w:rFonts w:ascii="Arial" w:eastAsia="Times New Roman" w:hAnsi="Arial" w:cs="Arial"/>
                <w:color w:val="000000"/>
                <w:lang w:val="lt-LT"/>
              </w:rPr>
            </w:pPr>
            <w:r w:rsidRPr="004E249B">
              <w:rPr>
                <w:rFonts w:ascii="Arial" w:eastAsia="Times New Roman" w:hAnsi="Arial" w:cs="Arial"/>
                <w:color w:val="000000"/>
                <w:lang w:val="lt-LT"/>
              </w:rPr>
              <w:t xml:space="preserve">ne mažiau 4 cilindrų turbodyzelinis, atitinkantis </w:t>
            </w:r>
            <w:bookmarkStart w:id="4" w:name="_Hlk531932507"/>
            <w:r w:rsidRPr="004E249B">
              <w:rPr>
                <w:rFonts w:ascii="Arial" w:eastAsia="Times New Roman" w:hAnsi="Arial" w:cs="Arial"/>
                <w:color w:val="000000"/>
                <w:lang w:val="lt-LT"/>
              </w:rPr>
              <w:t>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w:t>
            </w:r>
            <w:bookmarkEnd w:id="4"/>
            <w:r w:rsidRPr="004E249B">
              <w:rPr>
                <w:rFonts w:ascii="Arial" w:eastAsia="Times New Roman" w:hAnsi="Arial" w:cs="Arial"/>
                <w:color w:val="000000"/>
                <w:lang w:val="lt-LT"/>
              </w:rPr>
              <w:t xml:space="preserve">ES) Nr. 1024/2012 ir (ES) Nr. 167/2013 ir iš dalies keičiama bei panaikinama direktyva 97/68/EB, nuostatų įgyvendinimo“ (aktuali redakcija– ES V etapo („EU </w:t>
            </w:r>
            <w:proofErr w:type="spellStart"/>
            <w:r w:rsidRPr="004E249B">
              <w:rPr>
                <w:rFonts w:ascii="Arial" w:eastAsia="Times New Roman" w:hAnsi="Arial" w:cs="Arial"/>
                <w:color w:val="000000"/>
                <w:lang w:val="lt-LT"/>
              </w:rPr>
              <w:t>Stage</w:t>
            </w:r>
            <w:proofErr w:type="spellEnd"/>
            <w:r w:rsidRPr="004E249B">
              <w:rPr>
                <w:rFonts w:ascii="Arial" w:eastAsia="Times New Roman" w:hAnsi="Arial" w:cs="Arial"/>
                <w:color w:val="000000"/>
                <w:lang w:val="lt-LT"/>
              </w:rPr>
              <w:t xml:space="preserve"> V“)) arba lygiaverčius standartus;</w:t>
            </w:r>
          </w:p>
        </w:tc>
      </w:tr>
      <w:tr w:rsidR="00A35604" w:rsidRPr="004E249B" w14:paraId="11693843" w14:textId="33D214F5" w:rsidTr="008646D8">
        <w:trPr>
          <w:jc w:val="center"/>
        </w:trPr>
        <w:tc>
          <w:tcPr>
            <w:tcW w:w="988" w:type="dxa"/>
          </w:tcPr>
          <w:p w14:paraId="247B62D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C8B388E" w14:textId="77777777" w:rsidR="00A35604" w:rsidRPr="004E249B" w:rsidRDefault="00A35604" w:rsidP="003B08F0">
            <w:pPr>
              <w:autoSpaceDN/>
              <w:spacing w:afterAutospacing="0"/>
              <w:ind w:firstLine="0"/>
              <w:jc w:val="both"/>
              <w:textAlignment w:val="auto"/>
              <w:rPr>
                <w:rFonts w:ascii="Arial" w:eastAsia="Times New Roman" w:hAnsi="Arial" w:cs="Arial"/>
                <w:highlight w:val="yellow"/>
                <w:lang w:val="lt-LT"/>
              </w:rPr>
            </w:pPr>
            <w:r w:rsidRPr="004E249B">
              <w:rPr>
                <w:rFonts w:ascii="Arial" w:eastAsia="Times New Roman" w:hAnsi="Arial" w:cs="Arial"/>
                <w:lang w:val="lt-LT"/>
              </w:rPr>
              <w:t>galia – ne mažiau 115 kW esant 1600-1900 aps./min;</w:t>
            </w:r>
          </w:p>
        </w:tc>
      </w:tr>
      <w:tr w:rsidR="00A35604" w:rsidRPr="004E249B" w14:paraId="485DD54B" w14:textId="485C41C6" w:rsidTr="008646D8">
        <w:trPr>
          <w:jc w:val="center"/>
        </w:trPr>
        <w:tc>
          <w:tcPr>
            <w:tcW w:w="988" w:type="dxa"/>
          </w:tcPr>
          <w:p w14:paraId="0CA02F2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83D58E2" w14:textId="77777777" w:rsidR="00A35604" w:rsidRPr="004E249B" w:rsidRDefault="00A35604" w:rsidP="003B08F0">
            <w:pPr>
              <w:autoSpaceDN/>
              <w:spacing w:afterAutospacing="0"/>
              <w:ind w:firstLine="0"/>
              <w:jc w:val="both"/>
              <w:textAlignment w:val="auto"/>
              <w:rPr>
                <w:rFonts w:ascii="Arial" w:eastAsia="Calibri" w:hAnsi="Arial" w:cs="Arial"/>
                <w:highlight w:val="yellow"/>
                <w:lang w:val="lt-LT"/>
              </w:rPr>
            </w:pPr>
            <w:r w:rsidRPr="004E249B">
              <w:rPr>
                <w:rFonts w:ascii="Arial" w:eastAsia="Calibri" w:hAnsi="Arial" w:cs="Arial"/>
                <w:lang w:val="lt-LT"/>
              </w:rPr>
              <w:t>variklio aušinimo skysčio ir hidraulinio tepalo dyzelinis šildytuvas, įjungiamas ir veikimo parametrai (veikimo pradžia ir pabaiga) reguliuojami nuotoliniu būdu per mobiliąją aplikaciją;</w:t>
            </w:r>
          </w:p>
        </w:tc>
      </w:tr>
      <w:tr w:rsidR="00A35604" w:rsidRPr="004E249B" w14:paraId="4CA09DEE" w14:textId="183F2CF9" w:rsidTr="008646D8">
        <w:trPr>
          <w:jc w:val="center"/>
        </w:trPr>
        <w:tc>
          <w:tcPr>
            <w:tcW w:w="988" w:type="dxa"/>
          </w:tcPr>
          <w:p w14:paraId="52CC6FEB"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7EE63C4"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su vandens separatoriumi degalų tiekimo sistemoje.</w:t>
            </w:r>
          </w:p>
        </w:tc>
      </w:tr>
      <w:tr w:rsidR="00A35604" w:rsidRPr="004E249B" w14:paraId="59183097" w14:textId="77E29954" w:rsidTr="008646D8">
        <w:trPr>
          <w:jc w:val="center"/>
        </w:trPr>
        <w:tc>
          <w:tcPr>
            <w:tcW w:w="988" w:type="dxa"/>
            <w:shd w:val="clear" w:color="auto" w:fill="D9D9D9" w:themeFill="background1" w:themeFillShade="D9"/>
          </w:tcPr>
          <w:p w14:paraId="48D77F70"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540853E4"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Transmisija:</w:t>
            </w:r>
          </w:p>
        </w:tc>
      </w:tr>
      <w:tr w:rsidR="00A35604" w:rsidRPr="004E249B" w14:paraId="156590F3" w14:textId="1A28A790" w:rsidTr="008646D8">
        <w:trPr>
          <w:jc w:val="center"/>
        </w:trPr>
        <w:tc>
          <w:tcPr>
            <w:tcW w:w="988" w:type="dxa"/>
          </w:tcPr>
          <w:p w14:paraId="100D024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E1DF799"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tipas – hidrostatinė / mechaninė, ne mažiau 2 darbo režimų (darbinis ir transportinis);</w:t>
            </w:r>
          </w:p>
        </w:tc>
      </w:tr>
      <w:tr w:rsidR="00A35604" w:rsidRPr="004E249B" w14:paraId="5EB902A8" w14:textId="2F6A4DA8" w:rsidTr="008646D8">
        <w:trPr>
          <w:jc w:val="center"/>
        </w:trPr>
        <w:tc>
          <w:tcPr>
            <w:tcW w:w="988" w:type="dxa"/>
          </w:tcPr>
          <w:p w14:paraId="7476894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27C4754"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traukos galia – ne mažiau 150  </w:t>
            </w:r>
            <w:proofErr w:type="spellStart"/>
            <w:r w:rsidRPr="004E249B">
              <w:rPr>
                <w:rFonts w:ascii="Arial" w:eastAsia="Times New Roman" w:hAnsi="Arial" w:cs="Arial"/>
                <w:lang w:val="lt-LT"/>
              </w:rPr>
              <w:t>kN</w:t>
            </w:r>
            <w:proofErr w:type="spellEnd"/>
            <w:r w:rsidRPr="004E249B">
              <w:rPr>
                <w:rFonts w:ascii="Arial" w:eastAsia="Times New Roman" w:hAnsi="Arial" w:cs="Arial"/>
                <w:lang w:val="lt-LT"/>
              </w:rPr>
              <w:t>;</w:t>
            </w:r>
          </w:p>
        </w:tc>
      </w:tr>
      <w:tr w:rsidR="00A35604" w:rsidRPr="004E249B" w14:paraId="18BB251F" w14:textId="111D0738" w:rsidTr="008646D8">
        <w:trPr>
          <w:trHeight w:val="420"/>
          <w:jc w:val="center"/>
        </w:trPr>
        <w:tc>
          <w:tcPr>
            <w:tcW w:w="988" w:type="dxa"/>
          </w:tcPr>
          <w:p w14:paraId="7AA7D1A7"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322DFB8"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aštuoni varantieji ratai su nemažesniu kaip 20 padangų sluoksnių reitingu </w:t>
            </w:r>
            <w:r w:rsidRPr="004E249B">
              <w:rPr>
                <w:rFonts w:ascii="Arial" w:eastAsia="Times New Roman" w:hAnsi="Arial" w:cs="Arial"/>
                <w:i/>
                <w:iCs/>
                <w:color w:val="000000"/>
                <w:lang w:val="lt-LT"/>
              </w:rPr>
              <w:t>(„</w:t>
            </w:r>
            <w:proofErr w:type="spellStart"/>
            <w:r w:rsidRPr="004E249B">
              <w:rPr>
                <w:rFonts w:ascii="Arial" w:eastAsia="Times New Roman" w:hAnsi="Arial" w:cs="Arial"/>
                <w:i/>
                <w:iCs/>
                <w:color w:val="000000"/>
                <w:lang w:val="lt-LT"/>
              </w:rPr>
              <w:t>ply</w:t>
            </w:r>
            <w:proofErr w:type="spellEnd"/>
            <w:r w:rsidRPr="004E249B">
              <w:rPr>
                <w:rFonts w:ascii="Arial" w:eastAsia="Times New Roman" w:hAnsi="Arial" w:cs="Arial"/>
                <w:i/>
                <w:iCs/>
                <w:color w:val="000000"/>
                <w:lang w:val="lt-LT"/>
              </w:rPr>
              <w:t xml:space="preserve"> </w:t>
            </w:r>
            <w:proofErr w:type="spellStart"/>
            <w:r w:rsidRPr="004E249B">
              <w:rPr>
                <w:rFonts w:ascii="Arial" w:eastAsia="Times New Roman" w:hAnsi="Arial" w:cs="Arial"/>
                <w:i/>
                <w:iCs/>
                <w:color w:val="000000"/>
                <w:lang w:val="lt-LT"/>
              </w:rPr>
              <w:t>rating</w:t>
            </w:r>
            <w:proofErr w:type="spellEnd"/>
            <w:r w:rsidRPr="004E249B">
              <w:rPr>
                <w:rFonts w:ascii="Arial" w:eastAsia="Times New Roman" w:hAnsi="Arial" w:cs="Arial"/>
                <w:i/>
                <w:iCs/>
                <w:color w:val="000000"/>
                <w:lang w:val="lt-LT"/>
              </w:rPr>
              <w:t>“</w:t>
            </w:r>
            <w:r w:rsidRPr="004E249B">
              <w:rPr>
                <w:rFonts w:ascii="Arial" w:eastAsia="Times New Roman" w:hAnsi="Arial" w:cs="Arial"/>
                <w:color w:val="000000"/>
                <w:lang w:val="lt-LT"/>
              </w:rPr>
              <w:t>) ir</w:t>
            </w:r>
            <w:r w:rsidRPr="004E249B">
              <w:rPr>
                <w:rFonts w:ascii="Arial" w:eastAsia="Calibri" w:hAnsi="Arial" w:cs="Arial"/>
                <w:i/>
                <w:iCs/>
                <w:color w:val="000000"/>
                <w:lang w:val="lt-LT"/>
              </w:rPr>
              <w:t>“</w:t>
            </w:r>
            <w:r w:rsidRPr="004E249B">
              <w:rPr>
                <w:rFonts w:ascii="Arial" w:eastAsia="Calibri" w:hAnsi="Arial" w:cs="Arial"/>
                <w:color w:val="000000"/>
                <w:lang w:val="lt-LT"/>
              </w:rPr>
              <w:t>), TRS („eglutės“ formos) profilio ir</w:t>
            </w:r>
            <w:r w:rsidRPr="004E249B">
              <w:rPr>
                <w:rFonts w:ascii="Arial" w:eastAsia="Times New Roman" w:hAnsi="Arial" w:cs="Arial"/>
                <w:color w:val="000000"/>
                <w:lang w:val="lt-LT"/>
              </w:rPr>
              <w:t xml:space="preserve"> nemažesnių išmatavimų kaip 710/40X22.5 padangomis, skirtomis miško technikai. Išmatavimai ir padangų sluoksnių reitingas turi būti nurodyti ant padangos arba deklaruojami padangų gamintojo.</w:t>
            </w:r>
            <w:r w:rsidRPr="004E249B">
              <w:rPr>
                <w:rFonts w:ascii="Arial" w:eastAsia="Times New Roman" w:hAnsi="Arial" w:cs="Arial"/>
                <w:strike/>
                <w:color w:val="000000"/>
                <w:lang w:val="lt-LT" w:eastAsia="lt-LT"/>
              </w:rPr>
              <w:t xml:space="preserve"> </w:t>
            </w:r>
            <w:r w:rsidRPr="004E249B">
              <w:rPr>
                <w:rFonts w:ascii="Arial" w:eastAsia="Times New Roman" w:hAnsi="Arial" w:cs="Arial"/>
                <w:color w:val="000000"/>
                <w:lang w:val="lt-LT" w:eastAsia="lt-LT"/>
              </w:rPr>
              <w:t>Padangos turi būti tinkamos darbui su vikšrais</w:t>
            </w:r>
            <w:r w:rsidRPr="004E249B">
              <w:rPr>
                <w:rFonts w:ascii="Arial" w:eastAsia="Times New Roman" w:hAnsi="Arial" w:cs="Arial"/>
                <w:color w:val="000000"/>
                <w:lang w:val="lt-LT"/>
              </w:rPr>
              <w:t>.</w:t>
            </w:r>
            <w:r w:rsidRPr="004E249B">
              <w:rPr>
                <w:rFonts w:ascii="Arial" w:eastAsia="Times New Roman" w:hAnsi="Arial" w:cs="Arial"/>
                <w:b/>
                <w:bCs/>
                <w:color w:val="000000"/>
                <w:lang w:val="lt-LT"/>
              </w:rPr>
              <w:t xml:space="preserve"> </w:t>
            </w:r>
            <w:r w:rsidRPr="004E249B">
              <w:rPr>
                <w:rFonts w:ascii="Arial" w:eastAsia="Times New Roman" w:hAnsi="Arial" w:cs="Arial"/>
                <w:color w:val="000000"/>
                <w:lang w:val="lt-LT" w:eastAsia="lt-LT"/>
              </w:rPr>
              <w:t>Padangos turi būti naujos (nerestauruotos).</w:t>
            </w:r>
          </w:p>
        </w:tc>
      </w:tr>
      <w:tr w:rsidR="00A35604" w:rsidRPr="004E249B" w14:paraId="133BA54A" w14:textId="66C92B15" w:rsidTr="008646D8">
        <w:trPr>
          <w:jc w:val="center"/>
        </w:trPr>
        <w:tc>
          <w:tcPr>
            <w:tcW w:w="988" w:type="dxa"/>
          </w:tcPr>
          <w:p w14:paraId="5E8BC43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2F272E7"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priekinio ir galinio tiltų diferencialų blokuotė.</w:t>
            </w:r>
          </w:p>
        </w:tc>
      </w:tr>
      <w:tr w:rsidR="00A35604" w:rsidRPr="004E249B" w14:paraId="2FA1109A" w14:textId="09EF573F" w:rsidTr="008646D8">
        <w:trPr>
          <w:jc w:val="center"/>
        </w:trPr>
        <w:tc>
          <w:tcPr>
            <w:tcW w:w="988" w:type="dxa"/>
            <w:shd w:val="clear" w:color="auto" w:fill="D9D9D9" w:themeFill="background1" w:themeFillShade="D9"/>
          </w:tcPr>
          <w:p w14:paraId="7240CBB1"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0FEF4439"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Rėmas ir ašys:</w:t>
            </w:r>
          </w:p>
        </w:tc>
      </w:tr>
      <w:tr w:rsidR="00A35604" w:rsidRPr="004E249B" w14:paraId="086A3131" w14:textId="7BAC6AFF" w:rsidTr="008646D8">
        <w:trPr>
          <w:jc w:val="center"/>
        </w:trPr>
        <w:tc>
          <w:tcPr>
            <w:tcW w:w="988" w:type="dxa"/>
          </w:tcPr>
          <w:p w14:paraId="5106AF3F"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87DF2C9"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šarnyrinis rėmas su hidrauliniu posūkio mechanizmu;</w:t>
            </w:r>
          </w:p>
        </w:tc>
      </w:tr>
      <w:tr w:rsidR="00A35604" w:rsidRPr="004E249B" w14:paraId="47ADBAE3" w14:textId="6C89D6C6" w:rsidTr="008646D8">
        <w:trPr>
          <w:trHeight w:val="225"/>
          <w:jc w:val="center"/>
        </w:trPr>
        <w:tc>
          <w:tcPr>
            <w:tcW w:w="988" w:type="dxa"/>
          </w:tcPr>
          <w:p w14:paraId="6CEDE93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E18903C" w14:textId="77777777" w:rsidR="00A35604" w:rsidRPr="004E249B" w:rsidRDefault="00A35604" w:rsidP="003B08F0">
            <w:pPr>
              <w:autoSpaceDN/>
              <w:spacing w:afterAutospacing="0"/>
              <w:ind w:firstLine="0"/>
              <w:jc w:val="both"/>
              <w:textAlignment w:val="auto"/>
              <w:rPr>
                <w:rFonts w:ascii="Arial" w:eastAsia="Times New Roman" w:hAnsi="Arial" w:cs="Arial"/>
                <w:highlight w:val="yellow"/>
                <w:lang w:val="lt-LT"/>
              </w:rPr>
            </w:pPr>
            <w:r w:rsidRPr="004E249B">
              <w:rPr>
                <w:rFonts w:ascii="Arial" w:eastAsia="Times New Roman" w:hAnsi="Arial" w:cs="Arial"/>
                <w:lang w:val="lt-LT"/>
              </w:rPr>
              <w:t xml:space="preserve">keturi krumpliaratiniai balansuoti </w:t>
            </w:r>
            <w:r w:rsidRPr="004E249B">
              <w:rPr>
                <w:rFonts w:ascii="Arial" w:eastAsia="Calibri" w:hAnsi="Arial" w:cs="Arial"/>
                <w:color w:val="000000"/>
                <w:lang w:val="lt-LT"/>
              </w:rPr>
              <w:t>arba nebalansuoti</w:t>
            </w:r>
            <w:r w:rsidRPr="004E249B">
              <w:rPr>
                <w:rFonts w:ascii="Arial" w:eastAsia="Times New Roman" w:hAnsi="Arial" w:cs="Arial"/>
                <w:lang w:val="lt-LT"/>
              </w:rPr>
              <w:t xml:space="preserve"> </w:t>
            </w:r>
            <w:proofErr w:type="spellStart"/>
            <w:r w:rsidRPr="004E249B">
              <w:rPr>
                <w:rFonts w:ascii="Arial" w:eastAsia="Times New Roman" w:hAnsi="Arial" w:cs="Arial"/>
                <w:lang w:val="lt-LT"/>
              </w:rPr>
              <w:t>tandeminiai</w:t>
            </w:r>
            <w:proofErr w:type="spellEnd"/>
            <w:r w:rsidRPr="004E249B">
              <w:rPr>
                <w:rFonts w:ascii="Arial" w:eastAsia="Times New Roman" w:hAnsi="Arial" w:cs="Arial"/>
                <w:lang w:val="lt-LT"/>
              </w:rPr>
              <w:t xml:space="preserve"> vežimėliai;</w:t>
            </w:r>
          </w:p>
        </w:tc>
      </w:tr>
      <w:tr w:rsidR="00A35604" w:rsidRPr="004E249B" w14:paraId="7C2B3416" w14:textId="02E4219E" w:rsidTr="008646D8">
        <w:trPr>
          <w:jc w:val="center"/>
        </w:trPr>
        <w:tc>
          <w:tcPr>
            <w:tcW w:w="988" w:type="dxa"/>
          </w:tcPr>
          <w:p w14:paraId="6EE772EC"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030CD7B" w14:textId="77777777"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tandeminių</w:t>
            </w:r>
            <w:proofErr w:type="spellEnd"/>
            <w:r w:rsidRPr="004E249B">
              <w:rPr>
                <w:rFonts w:ascii="Arial" w:eastAsia="Calibri" w:hAnsi="Arial" w:cs="Arial"/>
                <w:lang w:val="lt-LT"/>
              </w:rPr>
              <w:t xml:space="preserve"> vežimėlių ribinės eigos ribotuvai;</w:t>
            </w:r>
          </w:p>
        </w:tc>
      </w:tr>
      <w:tr w:rsidR="00A35604" w:rsidRPr="004E249B" w14:paraId="7D65C6E8" w14:textId="2366B969" w:rsidTr="008646D8">
        <w:trPr>
          <w:trHeight w:val="235"/>
          <w:jc w:val="center"/>
        </w:trPr>
        <w:tc>
          <w:tcPr>
            <w:tcW w:w="988" w:type="dxa"/>
          </w:tcPr>
          <w:p w14:paraId="207A3C2F"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C63AB39" w14:textId="77777777" w:rsidR="00A35604" w:rsidRPr="007079D4" w:rsidRDefault="00A35604" w:rsidP="5A7BC66B">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priekyje ant stacionarios platformos sumontuota ne mažesnės nei 70 </w:t>
            </w:r>
            <w:proofErr w:type="spellStart"/>
            <w:r w:rsidRPr="004E249B">
              <w:rPr>
                <w:rFonts w:ascii="Arial" w:eastAsia="Calibri" w:hAnsi="Arial" w:cs="Arial"/>
                <w:lang w:val="lt-LT"/>
              </w:rPr>
              <w:t>kN</w:t>
            </w:r>
            <w:proofErr w:type="spellEnd"/>
            <w:r w:rsidRPr="004E249B">
              <w:rPr>
                <w:rFonts w:ascii="Arial" w:eastAsia="Calibri" w:hAnsi="Arial" w:cs="Arial"/>
                <w:lang w:val="lt-LT"/>
              </w:rPr>
              <w:t xml:space="preserve"> traukos galios gervė, veikianti hidraulinio skysčio slėgio principu ir valdoma elektromechaniniu būdu iš operatoriaus kabinos;</w:t>
            </w:r>
          </w:p>
        </w:tc>
      </w:tr>
      <w:tr w:rsidR="00A35604" w:rsidRPr="004E249B" w14:paraId="38B6635C" w14:textId="4A5B2854" w:rsidTr="008646D8">
        <w:trPr>
          <w:jc w:val="center"/>
        </w:trPr>
        <w:tc>
          <w:tcPr>
            <w:tcW w:w="988" w:type="dxa"/>
          </w:tcPr>
          <w:p w14:paraId="448CB0C3"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465F3B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vilkimo kilpa rėmo gale;</w:t>
            </w:r>
          </w:p>
        </w:tc>
      </w:tr>
      <w:tr w:rsidR="00A35604" w:rsidRPr="004E249B" w14:paraId="40268C7F" w14:textId="59B0BB25" w:rsidTr="008646D8">
        <w:trPr>
          <w:jc w:val="center"/>
        </w:trPr>
        <w:tc>
          <w:tcPr>
            <w:tcW w:w="988" w:type="dxa"/>
          </w:tcPr>
          <w:p w14:paraId="480E9072"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1C83EF3"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paslankūs (perstatomi) rungai – ne mažiau 4 poros;</w:t>
            </w:r>
          </w:p>
        </w:tc>
      </w:tr>
      <w:tr w:rsidR="00A35604" w:rsidRPr="004E249B" w14:paraId="4579B3B7" w14:textId="089D1397" w:rsidTr="008646D8">
        <w:trPr>
          <w:trHeight w:val="234"/>
          <w:jc w:val="center"/>
        </w:trPr>
        <w:tc>
          <w:tcPr>
            <w:tcW w:w="988" w:type="dxa"/>
          </w:tcPr>
          <w:p w14:paraId="21E8BEC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8EC901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centrinio šarnyro blokavimo ar rėmo stabilizavimo sistema;</w:t>
            </w:r>
          </w:p>
        </w:tc>
      </w:tr>
      <w:tr w:rsidR="00A35604" w:rsidRPr="004E249B" w14:paraId="35545712" w14:textId="342CCDEC" w:rsidTr="008646D8">
        <w:trPr>
          <w:jc w:val="center"/>
        </w:trPr>
        <w:tc>
          <w:tcPr>
            <w:tcW w:w="988" w:type="dxa"/>
          </w:tcPr>
          <w:p w14:paraId="68F03EDB"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3A84D6B"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rėmo posūkio kampas – ne mažiau +/- 42º;</w:t>
            </w:r>
          </w:p>
        </w:tc>
      </w:tr>
      <w:tr w:rsidR="00A35604" w:rsidRPr="004E249B" w14:paraId="51B454D8" w14:textId="7C57679C" w:rsidTr="008646D8">
        <w:trPr>
          <w:jc w:val="center"/>
        </w:trPr>
        <w:tc>
          <w:tcPr>
            <w:tcW w:w="988" w:type="dxa"/>
            <w:shd w:val="clear" w:color="auto" w:fill="D9D9D9" w:themeFill="background1" w:themeFillShade="D9"/>
          </w:tcPr>
          <w:p w14:paraId="7F9D0E6C"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17C0A3E0"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Hidraulinė sistema:</w:t>
            </w:r>
          </w:p>
        </w:tc>
      </w:tr>
      <w:tr w:rsidR="00A35604" w:rsidRPr="004E249B" w14:paraId="2F7DAAE1" w14:textId="35FB0A32" w:rsidTr="008646D8">
        <w:trPr>
          <w:jc w:val="center"/>
        </w:trPr>
        <w:tc>
          <w:tcPr>
            <w:tcW w:w="988" w:type="dxa"/>
          </w:tcPr>
          <w:p w14:paraId="0E27BFE8"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5F9EE2A"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ne mažiau vieno kontūro sistema su kintamo našumo </w:t>
            </w:r>
            <w:proofErr w:type="spellStart"/>
            <w:r w:rsidRPr="004E249B">
              <w:rPr>
                <w:rFonts w:ascii="Arial" w:eastAsia="Calibri" w:hAnsi="Arial" w:cs="Arial"/>
                <w:lang w:val="lt-LT"/>
              </w:rPr>
              <w:t>hidrosiurbliu</w:t>
            </w:r>
            <w:proofErr w:type="spellEnd"/>
            <w:r w:rsidRPr="004E249B">
              <w:rPr>
                <w:rFonts w:ascii="Arial" w:eastAsia="Calibri" w:hAnsi="Arial" w:cs="Arial"/>
                <w:lang w:val="lt-LT"/>
              </w:rPr>
              <w:t>;</w:t>
            </w:r>
          </w:p>
        </w:tc>
      </w:tr>
      <w:tr w:rsidR="00A35604" w:rsidRPr="004E249B" w14:paraId="5C8EEF34" w14:textId="5699B945" w:rsidTr="008646D8">
        <w:trPr>
          <w:jc w:val="center"/>
        </w:trPr>
        <w:tc>
          <w:tcPr>
            <w:tcW w:w="988" w:type="dxa"/>
          </w:tcPr>
          <w:p w14:paraId="031135E9"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64DE809"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grįžtamo hidraulinio skysčio filtrai;</w:t>
            </w:r>
          </w:p>
        </w:tc>
      </w:tr>
      <w:tr w:rsidR="00A35604" w:rsidRPr="004E249B" w14:paraId="175C7ACF" w14:textId="73CBA33B" w:rsidTr="008646D8">
        <w:trPr>
          <w:jc w:val="center"/>
        </w:trPr>
        <w:tc>
          <w:tcPr>
            <w:tcW w:w="988" w:type="dxa"/>
          </w:tcPr>
          <w:p w14:paraId="727B8FA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942095B"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vakuuminis </w:t>
            </w:r>
            <w:proofErr w:type="spellStart"/>
            <w:r w:rsidRPr="004E249B">
              <w:rPr>
                <w:rFonts w:ascii="Arial" w:eastAsia="Calibri" w:hAnsi="Arial" w:cs="Arial"/>
                <w:lang w:val="lt-LT"/>
              </w:rPr>
              <w:t>hidrosistemos</w:t>
            </w:r>
            <w:proofErr w:type="spellEnd"/>
            <w:r w:rsidRPr="004E249B">
              <w:rPr>
                <w:rFonts w:ascii="Arial" w:eastAsia="Calibri" w:hAnsi="Arial" w:cs="Arial"/>
                <w:lang w:val="lt-LT"/>
              </w:rPr>
              <w:t xml:space="preserve"> siurblys;</w:t>
            </w:r>
          </w:p>
        </w:tc>
      </w:tr>
      <w:tr w:rsidR="00A35604" w:rsidRPr="004E249B" w14:paraId="7972721E" w14:textId="165D97A3" w:rsidTr="008646D8">
        <w:trPr>
          <w:jc w:val="center"/>
        </w:trPr>
        <w:tc>
          <w:tcPr>
            <w:tcW w:w="988" w:type="dxa"/>
          </w:tcPr>
          <w:p w14:paraId="51E013F7"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C6AD07C"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stacionarus </w:t>
            </w:r>
            <w:proofErr w:type="spellStart"/>
            <w:r w:rsidRPr="004E249B">
              <w:rPr>
                <w:rFonts w:ascii="Arial" w:eastAsia="Calibri" w:hAnsi="Arial" w:cs="Arial"/>
                <w:lang w:val="lt-LT"/>
              </w:rPr>
              <w:t>hidrosistemos</w:t>
            </w:r>
            <w:proofErr w:type="spellEnd"/>
            <w:r w:rsidRPr="004E249B">
              <w:rPr>
                <w:rFonts w:ascii="Arial" w:eastAsia="Calibri" w:hAnsi="Arial" w:cs="Arial"/>
                <w:lang w:val="lt-LT"/>
              </w:rPr>
              <w:t xml:space="preserve"> užpildymo siurblys;</w:t>
            </w:r>
          </w:p>
        </w:tc>
      </w:tr>
      <w:tr w:rsidR="00A35604" w:rsidRPr="004E249B" w14:paraId="09FA9D1B" w14:textId="013FB7C7" w:rsidTr="008646D8">
        <w:trPr>
          <w:jc w:val="center"/>
        </w:trPr>
        <w:tc>
          <w:tcPr>
            <w:tcW w:w="988" w:type="dxa"/>
          </w:tcPr>
          <w:p w14:paraId="3690F2B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1BB4BA3"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vizualinė ir garsinė hidraulinio skysčio žemo lygio signalizacija.</w:t>
            </w:r>
          </w:p>
        </w:tc>
      </w:tr>
      <w:tr w:rsidR="00A35604" w:rsidRPr="004E249B" w14:paraId="52F21788" w14:textId="2CA98F7E" w:rsidTr="008646D8">
        <w:trPr>
          <w:jc w:val="center"/>
        </w:trPr>
        <w:tc>
          <w:tcPr>
            <w:tcW w:w="988" w:type="dxa"/>
            <w:shd w:val="clear" w:color="auto" w:fill="D9D9D9" w:themeFill="background1" w:themeFillShade="D9"/>
          </w:tcPr>
          <w:p w14:paraId="6E69D219"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3A14C37A"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Stabdžių sistema:</w:t>
            </w:r>
          </w:p>
        </w:tc>
      </w:tr>
      <w:tr w:rsidR="00A35604" w:rsidRPr="004E249B" w14:paraId="1AF8B9C0" w14:textId="0B358B3B" w:rsidTr="008646D8">
        <w:trPr>
          <w:jc w:val="center"/>
        </w:trPr>
        <w:tc>
          <w:tcPr>
            <w:tcW w:w="988" w:type="dxa"/>
          </w:tcPr>
          <w:p w14:paraId="2C7DB066"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CE4F36C"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hidrauliniai </w:t>
            </w:r>
            <w:proofErr w:type="spellStart"/>
            <w:r w:rsidRPr="004E249B">
              <w:rPr>
                <w:rFonts w:ascii="Arial" w:eastAsia="Calibri" w:hAnsi="Arial" w:cs="Arial"/>
                <w:lang w:val="lt-LT"/>
              </w:rPr>
              <w:t>daugiadiskiai</w:t>
            </w:r>
            <w:proofErr w:type="spellEnd"/>
            <w:r w:rsidRPr="004E249B">
              <w:rPr>
                <w:rFonts w:ascii="Arial" w:eastAsia="Calibri" w:hAnsi="Arial" w:cs="Arial"/>
                <w:lang w:val="lt-LT"/>
              </w:rPr>
              <w:t xml:space="preserve"> stabdžiai, automatiškai įsijungiantys / išsijungiantys manipuliatoriaus darbo režime;</w:t>
            </w:r>
          </w:p>
        </w:tc>
      </w:tr>
      <w:tr w:rsidR="00A35604" w:rsidRPr="004E249B" w14:paraId="59BB5E79" w14:textId="65135806" w:rsidTr="004778C0">
        <w:trPr>
          <w:trHeight w:val="200"/>
          <w:jc w:val="center"/>
        </w:trPr>
        <w:tc>
          <w:tcPr>
            <w:tcW w:w="988" w:type="dxa"/>
          </w:tcPr>
          <w:p w14:paraId="52FAACA7"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5BE5B74"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stovėjimo stabdis, avarinis stabdis.</w:t>
            </w:r>
          </w:p>
        </w:tc>
      </w:tr>
      <w:tr w:rsidR="00A35604" w:rsidRPr="004E249B" w14:paraId="42FB2EC7" w14:textId="798F134A" w:rsidTr="00EB240C">
        <w:trPr>
          <w:jc w:val="center"/>
        </w:trPr>
        <w:tc>
          <w:tcPr>
            <w:tcW w:w="988" w:type="dxa"/>
            <w:shd w:val="clear" w:color="auto" w:fill="D9D9D9" w:themeFill="background1" w:themeFillShade="D9"/>
          </w:tcPr>
          <w:p w14:paraId="0424374E"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7B781123" w14:textId="77777777" w:rsidR="00A35604" w:rsidRPr="004778C0" w:rsidRDefault="00A35604" w:rsidP="003B08F0">
            <w:pPr>
              <w:autoSpaceDN/>
              <w:spacing w:afterAutospacing="0"/>
              <w:ind w:firstLine="0"/>
              <w:jc w:val="both"/>
              <w:textAlignment w:val="auto"/>
              <w:rPr>
                <w:rFonts w:ascii="Arial" w:eastAsia="Times New Roman" w:hAnsi="Arial" w:cs="Arial"/>
                <w:b/>
                <w:bCs/>
                <w:color w:val="000000" w:themeColor="text1"/>
                <w:lang w:val="lt-LT"/>
              </w:rPr>
            </w:pPr>
            <w:r w:rsidRPr="004778C0">
              <w:rPr>
                <w:rFonts w:ascii="Arial" w:eastAsia="Times New Roman" w:hAnsi="Arial" w:cs="Arial"/>
                <w:b/>
                <w:bCs/>
                <w:color w:val="000000" w:themeColor="text1"/>
                <w:lang w:val="lt-LT"/>
              </w:rPr>
              <w:t>Kabina:</w:t>
            </w:r>
          </w:p>
        </w:tc>
      </w:tr>
      <w:tr w:rsidR="00A35604" w:rsidRPr="004E249B" w14:paraId="0FE7C413" w14:textId="33F714F4" w:rsidTr="008646D8">
        <w:trPr>
          <w:jc w:val="center"/>
        </w:trPr>
        <w:tc>
          <w:tcPr>
            <w:tcW w:w="988" w:type="dxa"/>
          </w:tcPr>
          <w:p w14:paraId="393E6D26"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AEE1104" w14:textId="134ED7F5" w:rsidR="00A35604" w:rsidRPr="004778C0" w:rsidRDefault="00A35604" w:rsidP="003B08F0">
            <w:pPr>
              <w:autoSpaceDN/>
              <w:spacing w:afterAutospacing="0"/>
              <w:ind w:firstLine="0"/>
              <w:jc w:val="both"/>
              <w:textAlignment w:val="auto"/>
              <w:rPr>
                <w:rFonts w:ascii="Arial" w:eastAsia="Calibri" w:hAnsi="Arial" w:cs="Arial"/>
                <w:color w:val="000000" w:themeColor="text1"/>
                <w:highlight w:val="yellow"/>
                <w:lang w:val="lt-LT"/>
              </w:rPr>
            </w:pPr>
            <w:r w:rsidRPr="004778C0">
              <w:rPr>
                <w:rFonts w:ascii="Arial" w:eastAsia="Calibri" w:hAnsi="Arial" w:cs="Arial"/>
                <w:color w:val="000000" w:themeColor="text1"/>
                <w:lang w:val="lt-LT"/>
              </w:rPr>
              <w:t xml:space="preserve">kabinos pakėlimas </w:t>
            </w:r>
            <w:proofErr w:type="spellStart"/>
            <w:r w:rsidRPr="004778C0">
              <w:rPr>
                <w:rFonts w:ascii="Arial" w:eastAsia="Calibri" w:hAnsi="Arial" w:cs="Arial"/>
                <w:color w:val="000000" w:themeColor="text1"/>
                <w:lang w:val="lt-LT"/>
              </w:rPr>
              <w:t>elektrohidrauliniu</w:t>
            </w:r>
            <w:proofErr w:type="spellEnd"/>
            <w:r w:rsidRPr="004778C0">
              <w:rPr>
                <w:rFonts w:ascii="Arial" w:eastAsia="Calibri" w:hAnsi="Arial" w:cs="Arial"/>
                <w:color w:val="000000" w:themeColor="text1"/>
                <w:lang w:val="lt-LT"/>
              </w:rPr>
              <w:t xml:space="preserve"> mechanizmu arba elektriniu varikliu;</w:t>
            </w:r>
          </w:p>
        </w:tc>
      </w:tr>
      <w:tr w:rsidR="00A35604" w:rsidRPr="004E249B" w14:paraId="695703E4" w14:textId="45862BD2" w:rsidTr="008646D8">
        <w:trPr>
          <w:jc w:val="center"/>
        </w:trPr>
        <w:tc>
          <w:tcPr>
            <w:tcW w:w="988" w:type="dxa"/>
          </w:tcPr>
          <w:p w14:paraId="4959C5B3"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40231BB"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kabina su smūgiams atspariais stiklais, privalo būti sertifikuota pagal ROPS, OPS, FOPS standartus;</w:t>
            </w:r>
          </w:p>
        </w:tc>
      </w:tr>
      <w:tr w:rsidR="00A35604" w:rsidRPr="004E249B" w14:paraId="1B83D9E8" w14:textId="1EAB862B" w:rsidTr="008646D8">
        <w:trPr>
          <w:jc w:val="center"/>
        </w:trPr>
        <w:tc>
          <w:tcPr>
            <w:tcW w:w="988" w:type="dxa"/>
          </w:tcPr>
          <w:p w14:paraId="4A3D2016"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604D92A"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su šilumos ir garso izoliacija;</w:t>
            </w:r>
          </w:p>
        </w:tc>
      </w:tr>
      <w:tr w:rsidR="00A35604" w:rsidRPr="004E249B" w14:paraId="519A11E5" w14:textId="427C486B" w:rsidTr="008646D8">
        <w:trPr>
          <w:jc w:val="center"/>
        </w:trPr>
        <w:tc>
          <w:tcPr>
            <w:tcW w:w="988" w:type="dxa"/>
          </w:tcPr>
          <w:p w14:paraId="2C4B5513"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10B91CB" w14:textId="77777777" w:rsidR="00A35604" w:rsidRPr="004E249B" w:rsidRDefault="00A35604" w:rsidP="003B08F0">
            <w:pPr>
              <w:autoSpaceDN/>
              <w:spacing w:afterAutospacing="0"/>
              <w:ind w:firstLine="0"/>
              <w:jc w:val="both"/>
              <w:textAlignment w:val="auto"/>
              <w:rPr>
                <w:rFonts w:ascii="Arial" w:eastAsia="Calibri" w:hAnsi="Arial" w:cs="Arial"/>
                <w:highlight w:val="yellow"/>
                <w:lang w:val="lt-LT"/>
              </w:rPr>
            </w:pPr>
            <w:r w:rsidRPr="004E249B">
              <w:rPr>
                <w:rFonts w:ascii="Arial" w:eastAsia="Calibri" w:hAnsi="Arial" w:cs="Arial"/>
                <w:lang w:val="lt-LT"/>
              </w:rPr>
              <w:t>su atspariais smūgiams (</w:t>
            </w:r>
            <w:proofErr w:type="spellStart"/>
            <w:r w:rsidRPr="004E249B">
              <w:rPr>
                <w:rFonts w:ascii="Arial" w:eastAsia="Calibri" w:hAnsi="Arial" w:cs="Arial"/>
                <w:lang w:val="lt-LT"/>
              </w:rPr>
              <w:t>polikarbonatiniai</w:t>
            </w:r>
            <w:proofErr w:type="spellEnd"/>
            <w:r w:rsidRPr="004E249B">
              <w:rPr>
                <w:rFonts w:ascii="Arial" w:eastAsia="Calibri" w:hAnsi="Arial" w:cs="Arial"/>
                <w:lang w:val="lt-LT"/>
              </w:rPr>
              <w:t>) šoninių ir galinio lango stiklais;</w:t>
            </w:r>
          </w:p>
        </w:tc>
      </w:tr>
      <w:tr w:rsidR="00A35604" w:rsidRPr="004E249B" w14:paraId="379951C9" w14:textId="3E7EDC3C" w:rsidTr="008646D8">
        <w:trPr>
          <w:jc w:val="center"/>
        </w:trPr>
        <w:tc>
          <w:tcPr>
            <w:tcW w:w="988" w:type="dxa"/>
          </w:tcPr>
          <w:p w14:paraId="1EAD690B"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DA37F38" w14:textId="77777777" w:rsidR="00A35604" w:rsidRPr="004E249B" w:rsidRDefault="00A35604" w:rsidP="003B08F0">
            <w:pPr>
              <w:autoSpaceDN/>
              <w:spacing w:afterAutospacing="0"/>
              <w:ind w:firstLine="0"/>
              <w:jc w:val="both"/>
              <w:textAlignment w:val="auto"/>
              <w:rPr>
                <w:rFonts w:ascii="Arial" w:eastAsia="Calibri" w:hAnsi="Arial" w:cs="Arial"/>
                <w:strike/>
                <w:highlight w:val="yellow"/>
                <w:lang w:val="lt-LT"/>
              </w:rPr>
            </w:pPr>
            <w:r w:rsidRPr="004E249B">
              <w:rPr>
                <w:rFonts w:ascii="Arial" w:eastAsia="Calibri" w:hAnsi="Arial" w:cs="Arial"/>
                <w:lang w:val="lt-LT"/>
              </w:rPr>
              <w:t>su saulę atspindinčiomis užuolaidomis nuo saulės priekiniam, galiniam ir šoniniams stiklams;</w:t>
            </w:r>
          </w:p>
        </w:tc>
      </w:tr>
      <w:tr w:rsidR="00A35604" w:rsidRPr="004E249B" w14:paraId="3739339B" w14:textId="2F7F3B9C" w:rsidTr="008646D8">
        <w:trPr>
          <w:jc w:val="center"/>
        </w:trPr>
        <w:tc>
          <w:tcPr>
            <w:tcW w:w="988" w:type="dxa"/>
          </w:tcPr>
          <w:p w14:paraId="0FE35DFF"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099A82D"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su stiklų valytuvais ant priekinio, galinio ir šoninių langų stiklų;</w:t>
            </w:r>
          </w:p>
        </w:tc>
      </w:tr>
      <w:tr w:rsidR="00A35604" w:rsidRPr="004E249B" w14:paraId="34987F87" w14:textId="137206C6" w:rsidTr="008646D8">
        <w:trPr>
          <w:jc w:val="center"/>
        </w:trPr>
        <w:tc>
          <w:tcPr>
            <w:tcW w:w="988" w:type="dxa"/>
          </w:tcPr>
          <w:p w14:paraId="287DA59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745607F"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su automatine oro kondicionavimo sistema;</w:t>
            </w:r>
          </w:p>
        </w:tc>
      </w:tr>
      <w:tr w:rsidR="00A35604" w:rsidRPr="004E249B" w14:paraId="59A185D6" w14:textId="2DB0F0EB" w:rsidTr="008646D8">
        <w:trPr>
          <w:jc w:val="center"/>
        </w:trPr>
        <w:tc>
          <w:tcPr>
            <w:tcW w:w="988" w:type="dxa"/>
          </w:tcPr>
          <w:p w14:paraId="59613303"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0EED32F"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su porankiais, ant oro pagalvės, šildoma ir vėdinama operatoriaus sėdyne, kurios pasisukimo kampas ne mažiau 210 laipsnių;</w:t>
            </w:r>
          </w:p>
        </w:tc>
      </w:tr>
      <w:tr w:rsidR="00A35604" w:rsidRPr="004E249B" w14:paraId="3BC9880B" w14:textId="40D6239C" w:rsidTr="008646D8">
        <w:trPr>
          <w:jc w:val="center"/>
        </w:trPr>
        <w:tc>
          <w:tcPr>
            <w:tcW w:w="988" w:type="dxa"/>
          </w:tcPr>
          <w:p w14:paraId="249838B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EC37886"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audiosistema;</w:t>
            </w:r>
          </w:p>
        </w:tc>
      </w:tr>
      <w:tr w:rsidR="00A35604" w:rsidRPr="004E249B" w14:paraId="4410D7FF" w14:textId="429AC7F4" w:rsidTr="008646D8">
        <w:trPr>
          <w:jc w:val="center"/>
        </w:trPr>
        <w:tc>
          <w:tcPr>
            <w:tcW w:w="988" w:type="dxa"/>
          </w:tcPr>
          <w:p w14:paraId="3D74D807"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69049B4" w14:textId="325C49AD" w:rsidR="00A35604" w:rsidRPr="004E249B" w:rsidRDefault="00F2744F" w:rsidP="003B08F0">
            <w:pPr>
              <w:autoSpaceDN/>
              <w:spacing w:afterAutospacing="0"/>
              <w:ind w:firstLine="0"/>
              <w:jc w:val="both"/>
              <w:textAlignment w:val="auto"/>
              <w:rPr>
                <w:rFonts w:ascii="Arial" w:eastAsia="Calibri" w:hAnsi="Arial" w:cs="Arial"/>
                <w:lang w:val="lt-LT"/>
              </w:rPr>
            </w:pPr>
            <w:proofErr w:type="spellStart"/>
            <w:r w:rsidRPr="00F2744F">
              <w:rPr>
                <w:rFonts w:ascii="Arial" w:eastAsia="Calibri" w:hAnsi="Arial" w:cs="Arial"/>
                <w:color w:val="000000" w:themeColor="text1"/>
                <w:lang w:val="lt-LT"/>
              </w:rPr>
              <w:t>m</w:t>
            </w:r>
            <w:r w:rsidR="00A35604" w:rsidRPr="00F2744F">
              <w:rPr>
                <w:rFonts w:ascii="Arial" w:eastAsia="Calibri" w:hAnsi="Arial" w:cs="Arial"/>
                <w:color w:val="000000" w:themeColor="text1"/>
                <w:lang w:val="lt-LT"/>
              </w:rPr>
              <w:t>edvežės</w:t>
            </w:r>
            <w:proofErr w:type="spellEnd"/>
            <w:r w:rsidR="00A35604" w:rsidRPr="00F2744F">
              <w:rPr>
                <w:rFonts w:ascii="Arial" w:eastAsia="Calibri" w:hAnsi="Arial" w:cs="Arial"/>
                <w:color w:val="000000" w:themeColor="text1"/>
                <w:lang w:val="lt-LT"/>
              </w:rPr>
              <w:t xml:space="preserve"> galinio ir priekinio vaizdo kamerų, susietų su dviem jos kabinoje esančiais vaizdo ekranais, sistema (toliau – Sistema). Vienas vaizdo ekranas turi būti sumontuotas – operatoriui </w:t>
            </w:r>
            <w:r w:rsidR="00A35604" w:rsidRPr="00F2744F">
              <w:rPr>
                <w:rFonts w:ascii="Arial" w:eastAsia="Calibri" w:hAnsi="Arial" w:cs="Arial"/>
                <w:color w:val="000000" w:themeColor="text1"/>
                <w:lang w:val="lt-LT"/>
              </w:rPr>
              <w:lastRenderedPageBreak/>
              <w:t xml:space="preserve">aiškiai matomoje priekinėje kabinos dalyje, kitas - operatoriui aiškiai matomoje galinėje kabinos dalyje. Sistema turi užtikrinti, kad  </w:t>
            </w:r>
            <w:proofErr w:type="spellStart"/>
            <w:r w:rsidR="00A35604" w:rsidRPr="00F2744F">
              <w:rPr>
                <w:rFonts w:ascii="Arial" w:eastAsia="Calibri" w:hAnsi="Arial" w:cs="Arial"/>
                <w:color w:val="000000" w:themeColor="text1"/>
                <w:lang w:val="lt-LT"/>
              </w:rPr>
              <w:t>medvežei</w:t>
            </w:r>
            <w:proofErr w:type="spellEnd"/>
            <w:r w:rsidR="00A35604" w:rsidRPr="00F2744F">
              <w:rPr>
                <w:rFonts w:ascii="Arial" w:eastAsia="Calibri" w:hAnsi="Arial" w:cs="Arial"/>
                <w:color w:val="000000" w:themeColor="text1"/>
                <w:lang w:val="lt-LT"/>
              </w:rPr>
              <w:t>, judant tiek priekine, tiek atbuline eiga, operatorius vaizdo ekrane galėtų stebėti vaizdą/kliūtis</w:t>
            </w:r>
            <w:r w:rsidR="00A35604" w:rsidRPr="00F2744F">
              <w:rPr>
                <w:rFonts w:ascii="Arial" w:eastAsia="Aptos" w:hAnsi="Arial" w:cs="Arial"/>
                <w:color w:val="000000" w:themeColor="text1"/>
                <w:lang w:val="lt-LT"/>
              </w:rPr>
              <w:t xml:space="preserve"> </w:t>
            </w:r>
            <w:proofErr w:type="spellStart"/>
            <w:r w:rsidR="00A35604" w:rsidRPr="00F2744F">
              <w:rPr>
                <w:rFonts w:ascii="Arial" w:eastAsia="Aptos" w:hAnsi="Arial" w:cs="Arial"/>
                <w:color w:val="000000" w:themeColor="text1"/>
                <w:lang w:val="lt-LT"/>
              </w:rPr>
              <w:t>medvežės</w:t>
            </w:r>
            <w:proofErr w:type="spellEnd"/>
            <w:r w:rsidR="00A35604" w:rsidRPr="00F2744F">
              <w:rPr>
                <w:rFonts w:ascii="Arial" w:eastAsia="Aptos" w:hAnsi="Arial" w:cs="Arial"/>
                <w:color w:val="000000" w:themeColor="text1"/>
                <w:lang w:val="lt-LT"/>
              </w:rPr>
              <w:t xml:space="preserve"> judėjimo kryptimi.</w:t>
            </w:r>
            <w:r w:rsidR="00A35604" w:rsidRPr="00F2744F">
              <w:rPr>
                <w:rFonts w:ascii="Arial" w:eastAsia="Calibri" w:hAnsi="Arial" w:cs="Arial"/>
                <w:color w:val="000000" w:themeColor="text1"/>
                <w:lang w:val="lt-LT"/>
              </w:rPr>
              <w:t xml:space="preserve"> </w:t>
            </w:r>
          </w:p>
        </w:tc>
      </w:tr>
      <w:tr w:rsidR="00A35604" w:rsidRPr="004E249B" w14:paraId="4B26B52F" w14:textId="1FA4B8E7" w:rsidTr="008646D8">
        <w:trPr>
          <w:jc w:val="center"/>
        </w:trPr>
        <w:tc>
          <w:tcPr>
            <w:tcW w:w="988" w:type="dxa"/>
            <w:shd w:val="clear" w:color="auto" w:fill="D9D9D9" w:themeFill="background1" w:themeFillShade="D9"/>
          </w:tcPr>
          <w:p w14:paraId="553B2B8D"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4DC84342"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Manipuliatorius ir griebtuvas:</w:t>
            </w:r>
          </w:p>
        </w:tc>
      </w:tr>
      <w:tr w:rsidR="00A35604" w:rsidRPr="004E249B" w14:paraId="2C451157" w14:textId="39729A46" w:rsidTr="008646D8">
        <w:trPr>
          <w:jc w:val="center"/>
        </w:trPr>
        <w:tc>
          <w:tcPr>
            <w:tcW w:w="988" w:type="dxa"/>
          </w:tcPr>
          <w:p w14:paraId="2701BAAC"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8630FDC"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teleskopinis manipuliatorius, kurio siekis ne mažiau </w:t>
            </w:r>
            <w:smartTag w:uri="urn:schemas-microsoft-com:office:smarttags" w:element="metricconverter">
              <w:smartTagPr>
                <w:attr w:name="ProductID" w:val="10 m"/>
              </w:smartTagPr>
              <w:r w:rsidRPr="004E249B">
                <w:rPr>
                  <w:rFonts w:ascii="Arial" w:eastAsia="Times New Roman" w:hAnsi="Arial" w:cs="Arial"/>
                  <w:lang w:val="lt-LT"/>
                </w:rPr>
                <w:t>10 m</w:t>
              </w:r>
            </w:smartTag>
            <w:r w:rsidRPr="004E249B">
              <w:rPr>
                <w:rFonts w:ascii="Arial" w:eastAsia="Times New Roman" w:hAnsi="Arial" w:cs="Arial"/>
                <w:lang w:val="lt-LT"/>
              </w:rPr>
              <w:t>;</w:t>
            </w:r>
          </w:p>
        </w:tc>
      </w:tr>
      <w:tr w:rsidR="00A35604" w:rsidRPr="004E249B" w14:paraId="363EFB2C" w14:textId="16E03B80" w:rsidTr="008646D8">
        <w:trPr>
          <w:jc w:val="center"/>
        </w:trPr>
        <w:tc>
          <w:tcPr>
            <w:tcW w:w="988" w:type="dxa"/>
          </w:tcPr>
          <w:p w14:paraId="70B6F1F2"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56CCBB9" w14:textId="77777777" w:rsidR="00A35604" w:rsidRPr="004E249B" w:rsidRDefault="00A35604" w:rsidP="003B08F0">
            <w:pPr>
              <w:autoSpaceDN/>
              <w:spacing w:afterAutospacing="0"/>
              <w:ind w:firstLine="0"/>
              <w:jc w:val="both"/>
              <w:textAlignment w:val="auto"/>
              <w:rPr>
                <w:rFonts w:ascii="Arial" w:eastAsia="Times New Roman" w:hAnsi="Arial" w:cs="Arial"/>
                <w:highlight w:val="yellow"/>
                <w:lang w:val="lt-LT"/>
              </w:rPr>
            </w:pPr>
            <w:r w:rsidRPr="004E249B">
              <w:rPr>
                <w:rFonts w:ascii="Arial" w:eastAsia="Times New Roman" w:hAnsi="Arial" w:cs="Arial"/>
                <w:lang w:val="lt-LT"/>
              </w:rPr>
              <w:t xml:space="preserve">manipuliatoriaus kėlimo jėga – ne mažiau 100 </w:t>
            </w:r>
            <w:proofErr w:type="spellStart"/>
            <w:r w:rsidRPr="004E249B">
              <w:rPr>
                <w:rFonts w:ascii="Arial" w:eastAsia="Times New Roman" w:hAnsi="Arial" w:cs="Arial"/>
                <w:lang w:val="lt-LT"/>
              </w:rPr>
              <w:t>kNm</w:t>
            </w:r>
            <w:proofErr w:type="spellEnd"/>
            <w:r w:rsidRPr="004E249B">
              <w:rPr>
                <w:rFonts w:ascii="Arial" w:eastAsia="Times New Roman" w:hAnsi="Arial" w:cs="Arial"/>
                <w:lang w:val="lt-LT"/>
              </w:rPr>
              <w:t xml:space="preserve">;  </w:t>
            </w:r>
          </w:p>
        </w:tc>
      </w:tr>
      <w:tr w:rsidR="00A35604" w:rsidRPr="004E249B" w14:paraId="04820BF7" w14:textId="311F1382" w:rsidTr="008646D8">
        <w:trPr>
          <w:jc w:val="center"/>
        </w:trPr>
        <w:tc>
          <w:tcPr>
            <w:tcW w:w="988" w:type="dxa"/>
          </w:tcPr>
          <w:p w14:paraId="29369C7B"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F1DD7D4"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manipuliatoriaus posūkio momentas – ne mažiau 24 </w:t>
            </w:r>
            <w:proofErr w:type="spellStart"/>
            <w:r w:rsidRPr="004E249B">
              <w:rPr>
                <w:rFonts w:ascii="Arial" w:eastAsia="Times New Roman" w:hAnsi="Arial" w:cs="Arial"/>
                <w:lang w:val="lt-LT"/>
              </w:rPr>
              <w:t>kNm</w:t>
            </w:r>
            <w:proofErr w:type="spellEnd"/>
            <w:r w:rsidRPr="004E249B">
              <w:rPr>
                <w:rFonts w:ascii="Arial" w:eastAsia="Times New Roman" w:hAnsi="Arial" w:cs="Arial"/>
                <w:lang w:val="lt-LT"/>
              </w:rPr>
              <w:t>;</w:t>
            </w:r>
          </w:p>
        </w:tc>
      </w:tr>
      <w:tr w:rsidR="00A35604" w:rsidRPr="004E249B" w14:paraId="49FF4E2D" w14:textId="452BBCE9" w:rsidTr="008646D8">
        <w:trPr>
          <w:jc w:val="center"/>
        </w:trPr>
        <w:tc>
          <w:tcPr>
            <w:tcW w:w="988" w:type="dxa"/>
          </w:tcPr>
          <w:p w14:paraId="0C11B49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E48A3C6"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begalinio sukimo rotatorius;</w:t>
            </w:r>
          </w:p>
        </w:tc>
      </w:tr>
      <w:tr w:rsidR="00A35604" w:rsidRPr="004E249B" w14:paraId="72C59E71" w14:textId="2A1CF8B3" w:rsidTr="008646D8">
        <w:trPr>
          <w:jc w:val="center"/>
        </w:trPr>
        <w:tc>
          <w:tcPr>
            <w:tcW w:w="988" w:type="dxa"/>
          </w:tcPr>
          <w:p w14:paraId="6266E0D9"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FCCD022"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ne mažesnio kaip 0,28 m</w:t>
            </w:r>
            <w:r w:rsidRPr="004E249B">
              <w:rPr>
                <w:rFonts w:ascii="Arial" w:eastAsia="Calibri" w:hAnsi="Arial" w:cs="Arial"/>
                <w:vertAlign w:val="superscript"/>
                <w:lang w:val="lt-LT"/>
              </w:rPr>
              <w:t xml:space="preserve">2 </w:t>
            </w:r>
            <w:proofErr w:type="spellStart"/>
            <w:r w:rsidRPr="004E249B">
              <w:rPr>
                <w:rFonts w:ascii="Arial" w:eastAsia="Calibri" w:hAnsi="Arial" w:cs="Arial"/>
                <w:lang w:val="lt-LT"/>
              </w:rPr>
              <w:t>užgriebio</w:t>
            </w:r>
            <w:proofErr w:type="spellEnd"/>
            <w:r w:rsidRPr="004E249B">
              <w:rPr>
                <w:rFonts w:ascii="Arial" w:eastAsia="Calibri" w:hAnsi="Arial" w:cs="Arial"/>
                <w:lang w:val="lt-LT"/>
              </w:rPr>
              <w:t xml:space="preserve"> ploto griebtuvas;</w:t>
            </w:r>
          </w:p>
        </w:tc>
      </w:tr>
      <w:tr w:rsidR="00A35604" w:rsidRPr="004E249B" w14:paraId="3542B4EC" w14:textId="52393D64" w:rsidTr="008646D8">
        <w:trPr>
          <w:jc w:val="center"/>
        </w:trPr>
        <w:tc>
          <w:tcPr>
            <w:tcW w:w="988" w:type="dxa"/>
          </w:tcPr>
          <w:p w14:paraId="225C543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B17322C" w14:textId="77777777"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daugiadiskis</w:t>
            </w:r>
            <w:proofErr w:type="spellEnd"/>
            <w:r w:rsidRPr="004E249B">
              <w:rPr>
                <w:rFonts w:ascii="Arial" w:eastAsia="Calibri" w:hAnsi="Arial" w:cs="Arial"/>
                <w:lang w:val="lt-LT"/>
              </w:rPr>
              <w:t xml:space="preserve"> griebtuvo stabilizatorius;</w:t>
            </w:r>
          </w:p>
        </w:tc>
      </w:tr>
      <w:tr w:rsidR="00A35604" w:rsidRPr="004E249B" w14:paraId="138B85F9" w14:textId="158C0140" w:rsidTr="008646D8">
        <w:trPr>
          <w:jc w:val="center"/>
        </w:trPr>
        <w:tc>
          <w:tcPr>
            <w:tcW w:w="988" w:type="dxa"/>
          </w:tcPr>
          <w:p w14:paraId="5B2398C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FA9CCDB"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manipuliatoriaus </w:t>
            </w:r>
            <w:proofErr w:type="spellStart"/>
            <w:r w:rsidRPr="004E249B">
              <w:rPr>
                <w:rFonts w:ascii="Arial" w:eastAsia="Calibri" w:hAnsi="Arial" w:cs="Arial"/>
                <w:lang w:val="lt-LT"/>
              </w:rPr>
              <w:t>hidrožarnos</w:t>
            </w:r>
            <w:proofErr w:type="spellEnd"/>
            <w:r w:rsidRPr="004E249B">
              <w:rPr>
                <w:rFonts w:ascii="Arial" w:eastAsia="Calibri" w:hAnsi="Arial" w:cs="Arial"/>
                <w:lang w:val="lt-LT"/>
              </w:rPr>
              <w:t>, einančios iki rotatoriaus, turi būti sumontuotos manipuliatoriaus konstrukcijos viduje.</w:t>
            </w:r>
          </w:p>
        </w:tc>
      </w:tr>
      <w:tr w:rsidR="00A35604" w:rsidRPr="004E249B" w14:paraId="4C1A4F4F" w14:textId="1F88495F" w:rsidTr="008646D8">
        <w:trPr>
          <w:jc w:val="center"/>
        </w:trPr>
        <w:tc>
          <w:tcPr>
            <w:tcW w:w="988" w:type="dxa"/>
          </w:tcPr>
          <w:p w14:paraId="6A9F560E"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vAlign w:val="center"/>
          </w:tcPr>
          <w:p w14:paraId="7DB5448D"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Aptos" w:hAnsi="Arial" w:cs="Arial"/>
                <w:lang w:val="lt-LT"/>
              </w:rPr>
              <w:t>automatinė manipuliatoriaus teleskopo tiesimo funkcija.</w:t>
            </w:r>
          </w:p>
        </w:tc>
      </w:tr>
      <w:tr w:rsidR="00A35604" w:rsidRPr="004E249B" w14:paraId="68A307DB" w14:textId="3889B3D3" w:rsidTr="008646D8">
        <w:trPr>
          <w:jc w:val="center"/>
        </w:trPr>
        <w:tc>
          <w:tcPr>
            <w:tcW w:w="988" w:type="dxa"/>
            <w:shd w:val="clear" w:color="auto" w:fill="D9D9D9" w:themeFill="background1" w:themeFillShade="D9"/>
          </w:tcPr>
          <w:p w14:paraId="28616D5B"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0D5D9378"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Elektros sistema ir apšvietimas:</w:t>
            </w:r>
          </w:p>
        </w:tc>
      </w:tr>
      <w:tr w:rsidR="00A35604" w:rsidRPr="004E249B" w14:paraId="7FAA6AA7" w14:textId="7E60CD76" w:rsidTr="008646D8">
        <w:trPr>
          <w:jc w:val="center"/>
        </w:trPr>
        <w:tc>
          <w:tcPr>
            <w:tcW w:w="988" w:type="dxa"/>
          </w:tcPr>
          <w:p w14:paraId="51714DB3"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2BEB083"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naudojama įtampa – 24 V;</w:t>
            </w:r>
          </w:p>
        </w:tc>
      </w:tr>
      <w:tr w:rsidR="00A35604" w:rsidRPr="004E249B" w14:paraId="13D8C900" w14:textId="1ACF045F" w:rsidTr="008646D8">
        <w:trPr>
          <w:jc w:val="center"/>
        </w:trPr>
        <w:tc>
          <w:tcPr>
            <w:tcW w:w="988" w:type="dxa"/>
          </w:tcPr>
          <w:p w14:paraId="47CA7CBB"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E1FF9B6"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masės jungėjas;</w:t>
            </w:r>
          </w:p>
        </w:tc>
      </w:tr>
      <w:tr w:rsidR="00A35604" w:rsidRPr="004E249B" w14:paraId="62C59B54" w14:textId="140B1C6E" w:rsidTr="008646D8">
        <w:trPr>
          <w:jc w:val="center"/>
        </w:trPr>
        <w:tc>
          <w:tcPr>
            <w:tcW w:w="988" w:type="dxa"/>
          </w:tcPr>
          <w:p w14:paraId="7EA3CC4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CDFCFD9"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šviesos signalų sistema, pritaikyta eismui bendro naudojimo keliais;</w:t>
            </w:r>
          </w:p>
        </w:tc>
      </w:tr>
      <w:tr w:rsidR="00A35604" w:rsidRPr="004E249B" w14:paraId="09E3A64C" w14:textId="08E15772" w:rsidTr="008646D8">
        <w:trPr>
          <w:jc w:val="center"/>
        </w:trPr>
        <w:tc>
          <w:tcPr>
            <w:tcW w:w="988" w:type="dxa"/>
          </w:tcPr>
          <w:p w14:paraId="51E4CD5E"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1A75F8C"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LED darbo teritorijos apšvietimo žibintai ant kabinos – ne mažiau 12 vnt.;</w:t>
            </w:r>
          </w:p>
        </w:tc>
      </w:tr>
      <w:tr w:rsidR="00A35604" w:rsidRPr="004E249B" w14:paraId="3DB7255D" w14:textId="6D376284" w:rsidTr="008646D8">
        <w:trPr>
          <w:jc w:val="center"/>
        </w:trPr>
        <w:tc>
          <w:tcPr>
            <w:tcW w:w="988" w:type="dxa"/>
          </w:tcPr>
          <w:p w14:paraId="7D6F76F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834CFC2"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LED apšvietimo žibintai ant manipuliatoriaus – ne mažiau 2 vnt.;</w:t>
            </w:r>
          </w:p>
        </w:tc>
      </w:tr>
      <w:tr w:rsidR="00A35604" w:rsidRPr="004E249B" w14:paraId="714DF5BC" w14:textId="44A7091E" w:rsidTr="008646D8">
        <w:trPr>
          <w:jc w:val="center"/>
        </w:trPr>
        <w:tc>
          <w:tcPr>
            <w:tcW w:w="988" w:type="dxa"/>
          </w:tcPr>
          <w:p w14:paraId="36212ABE"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1717937"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stacionarios apšvietimo lempos po kabina bei</w:t>
            </w:r>
            <w:r w:rsidRPr="004E249B">
              <w:rPr>
                <w:rFonts w:ascii="Arial" w:eastAsia="Calibri" w:hAnsi="Arial" w:cs="Arial"/>
                <w:b/>
                <w:bCs/>
                <w:lang w:val="lt-LT"/>
              </w:rPr>
              <w:t xml:space="preserve"> </w:t>
            </w:r>
            <w:r w:rsidRPr="004E249B">
              <w:rPr>
                <w:rFonts w:ascii="Arial" w:eastAsia="Calibri" w:hAnsi="Arial" w:cs="Arial"/>
                <w:bCs/>
                <w:lang w:val="lt-LT"/>
              </w:rPr>
              <w:t>LED apšvietimo žibintai</w:t>
            </w:r>
            <w:r w:rsidRPr="004E249B">
              <w:rPr>
                <w:rFonts w:ascii="Arial" w:eastAsia="Calibri" w:hAnsi="Arial" w:cs="Arial"/>
                <w:lang w:val="lt-LT"/>
              </w:rPr>
              <w:t xml:space="preserve"> po paskutiniu rungu;</w:t>
            </w:r>
          </w:p>
        </w:tc>
      </w:tr>
      <w:tr w:rsidR="00A35604" w:rsidRPr="004E249B" w14:paraId="410C92B9" w14:textId="69BFC96F" w:rsidTr="008646D8">
        <w:trPr>
          <w:jc w:val="center"/>
        </w:trPr>
        <w:tc>
          <w:tcPr>
            <w:tcW w:w="988" w:type="dxa"/>
          </w:tcPr>
          <w:p w14:paraId="56D93118"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53D530A"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apšvietimo lempos variklio priežiūrai tamsiu paros metu;</w:t>
            </w:r>
          </w:p>
        </w:tc>
      </w:tr>
      <w:tr w:rsidR="00A35604" w:rsidRPr="004E249B" w14:paraId="501CE592" w14:textId="49589F9D" w:rsidTr="008646D8">
        <w:trPr>
          <w:jc w:val="center"/>
        </w:trPr>
        <w:tc>
          <w:tcPr>
            <w:tcW w:w="988" w:type="dxa"/>
          </w:tcPr>
          <w:p w14:paraId="1A65A63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8A5574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apsauginė ir garsinė signalizacija, atitinkanti Kasko draudimo reikalavimus.</w:t>
            </w:r>
          </w:p>
        </w:tc>
      </w:tr>
      <w:tr w:rsidR="00A35604" w:rsidRPr="004E249B" w14:paraId="17352C03" w14:textId="02B53586" w:rsidTr="008646D8">
        <w:trPr>
          <w:jc w:val="center"/>
        </w:trPr>
        <w:tc>
          <w:tcPr>
            <w:tcW w:w="988" w:type="dxa"/>
            <w:shd w:val="clear" w:color="auto" w:fill="D9D9D9" w:themeFill="background1" w:themeFillShade="D9"/>
          </w:tcPr>
          <w:p w14:paraId="7F9FFC82"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13E107B3"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b/>
                <w:lang w:val="lt-LT"/>
              </w:rPr>
            </w:pPr>
            <w:r w:rsidRPr="004E249B">
              <w:rPr>
                <w:rFonts w:ascii="Arial" w:eastAsia="Calibri" w:hAnsi="Arial" w:cs="Arial"/>
                <w:b/>
                <w:lang w:val="lt-LT"/>
              </w:rPr>
              <w:t>Valdymo ir informacijos sistemos:</w:t>
            </w:r>
          </w:p>
        </w:tc>
      </w:tr>
      <w:tr w:rsidR="00A35604" w:rsidRPr="004E249B" w14:paraId="3CF0EACB" w14:textId="2EA06B65" w:rsidTr="008646D8">
        <w:trPr>
          <w:jc w:val="center"/>
        </w:trPr>
        <w:tc>
          <w:tcPr>
            <w:tcW w:w="988" w:type="dxa"/>
          </w:tcPr>
          <w:p w14:paraId="6DE62C4E"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23E9589"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bCs/>
                <w:lang w:val="lt-LT"/>
              </w:rPr>
              <w:t>kompiuterinis manipuliatoriaus funkcijų nustatymas;</w:t>
            </w:r>
          </w:p>
        </w:tc>
      </w:tr>
      <w:tr w:rsidR="00A35604" w:rsidRPr="004E249B" w14:paraId="01F19DCF" w14:textId="6ECF916C" w:rsidTr="008646D8">
        <w:trPr>
          <w:jc w:val="center"/>
        </w:trPr>
        <w:tc>
          <w:tcPr>
            <w:tcW w:w="988" w:type="dxa"/>
          </w:tcPr>
          <w:p w14:paraId="016C3C0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0486B15"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bCs/>
                <w:lang w:val="lt-LT"/>
              </w:rPr>
              <w:t>kompiuterinė transmisijos ir variklio darbo parametrų kontrolė;</w:t>
            </w:r>
          </w:p>
        </w:tc>
      </w:tr>
      <w:tr w:rsidR="00A35604" w:rsidRPr="004E249B" w14:paraId="46B8C3E4" w14:textId="6FA4C5C7" w:rsidTr="008646D8">
        <w:trPr>
          <w:jc w:val="center"/>
        </w:trPr>
        <w:tc>
          <w:tcPr>
            <w:tcW w:w="988" w:type="dxa"/>
          </w:tcPr>
          <w:p w14:paraId="2D3FC772"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2D3319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pagrindinė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valdymo programa, instrukcijos, klaidų išaiškinimai – lietuvių kalba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kompiuteryje);</w:t>
            </w:r>
          </w:p>
        </w:tc>
      </w:tr>
      <w:tr w:rsidR="00A35604" w:rsidRPr="004E249B" w14:paraId="24730ED9" w14:textId="75652626" w:rsidTr="008646D8">
        <w:trPr>
          <w:jc w:val="center"/>
        </w:trPr>
        <w:tc>
          <w:tcPr>
            <w:tcW w:w="988" w:type="dxa"/>
          </w:tcPr>
          <w:p w14:paraId="393FE2DC"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vAlign w:val="center"/>
          </w:tcPr>
          <w:p w14:paraId="62EEF460"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kuri kaupia, leidžia prisijungti nuotoliniu būdu ir stebėti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duomenis:</w:t>
            </w:r>
          </w:p>
          <w:p w14:paraId="0421FAA5"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buvimo vietą ir judėjimą žemėlapyje; </w:t>
            </w:r>
          </w:p>
          <w:p w14:paraId="26993168"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2. užtikrina galimybę nuotoliniu būdu įkelti biržės brėžinį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kad pagal brėžinį operatorius galėtų orientuotis darbo metu natūroje;</w:t>
            </w:r>
          </w:p>
          <w:p w14:paraId="5E0935BA"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variklio būsenas (užvesta, neužvesta, kiek laiko dirba);</w:t>
            </w:r>
          </w:p>
          <w:p w14:paraId="225EFD55"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vykdomų operacijų greitį,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atliktų  pasikrovimų, vykdytų važiavimų (reisų) skaičių fiksuojant laiką;</w:t>
            </w:r>
          </w:p>
          <w:p w14:paraId="31297AC6"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5. duomenis apie degalų kiekį bake ir  sunaudotus degalus;</w:t>
            </w:r>
          </w:p>
          <w:p w14:paraId="1F57D00E"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6. užtikrina operatoriaus autorizavimą;</w:t>
            </w:r>
          </w:p>
          <w:p w14:paraId="06D55F90"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7. duomenis saugo  1 metus.</w:t>
            </w:r>
          </w:p>
          <w:p w14:paraId="42BFCCD0"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diskas, kuriame būtų kaupiami duomenys, turi būti šifruojamas arba sudaroma Užsakovui galimybė pačiam šifruoti diską. </w:t>
            </w:r>
          </w:p>
          <w:p w14:paraId="53211590"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Kiti reikalavimai sistemai:</w:t>
            </w:r>
          </w:p>
          <w:p w14:paraId="37451286"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duomenis gali matyti tik priskirti jai naudotojai.</w:t>
            </w:r>
          </w:p>
          <w:p w14:paraId="6FE47704"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2. naudotojų skaičius neribojamas.</w:t>
            </w:r>
          </w:p>
          <w:p w14:paraId="2AB6DA94"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Tiekėjas užtikrina, kad nutolusi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43EC18A3"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Tiekėjas turi užtikrinti iš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duomenų perdavimą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o perdavimo kainą įskaičiuoti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kainą. Duomenys turi būti perduodami saugiu ryšio kanalu. </w:t>
            </w:r>
          </w:p>
          <w:p w14:paraId="5379F9E2"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lastRenderedPageBreak/>
              <w:t xml:space="preserve">5. visi prisijungimai tiek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informacinei sistemai, pagal technines galimybes taikoma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097436AF"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Slaptažodis turės atitikti šiuos reikalavimus: </w:t>
            </w:r>
          </w:p>
          <w:p w14:paraId="4A629A69" w14:textId="77777777" w:rsidR="00A35604" w:rsidRPr="004E249B" w:rsidRDefault="00A35604" w:rsidP="005859D9">
            <w:pPr>
              <w:tabs>
                <w:tab w:val="left" w:pos="168"/>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 xml:space="preserve">ne trumpesnis nei 14 simbolių, </w:t>
            </w:r>
          </w:p>
          <w:p w14:paraId="43CA88E2" w14:textId="77777777" w:rsidR="00A35604" w:rsidRPr="004E249B" w:rsidRDefault="00A35604" w:rsidP="005859D9">
            <w:pPr>
              <w:tabs>
                <w:tab w:val="left" w:pos="205"/>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skaičių;</w:t>
            </w:r>
          </w:p>
          <w:p w14:paraId="4BF21EAB" w14:textId="77777777" w:rsidR="00A35604" w:rsidRPr="004E249B" w:rsidRDefault="00A35604" w:rsidP="005859D9">
            <w:pPr>
              <w:tabs>
                <w:tab w:val="left" w:pos="168"/>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didžiąją raidę;</w:t>
            </w:r>
          </w:p>
          <w:p w14:paraId="228F546C" w14:textId="77777777" w:rsidR="00A35604" w:rsidRPr="004E249B" w:rsidRDefault="00A35604" w:rsidP="005859D9">
            <w:pPr>
              <w:tabs>
                <w:tab w:val="left" w:pos="168"/>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mažąją raidę;</w:t>
            </w:r>
          </w:p>
          <w:p w14:paraId="6FA685F4" w14:textId="77777777" w:rsidR="00A35604" w:rsidRPr="004E249B" w:rsidRDefault="00A35604" w:rsidP="005859D9">
            <w:pPr>
              <w:tabs>
                <w:tab w:val="left" w:pos="173"/>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specialųjį simbolį.</w:t>
            </w:r>
          </w:p>
          <w:p w14:paraId="626DCFDC" w14:textId="77777777" w:rsidR="00A35604" w:rsidRPr="004E249B" w:rsidRDefault="00A35604" w:rsidP="003B08F0">
            <w:pPr>
              <w:suppressAutoHyphens/>
              <w:autoSpaceDN/>
              <w:spacing w:afterAutospacing="0"/>
              <w:ind w:firstLine="0"/>
              <w:jc w:val="both"/>
              <w:rPr>
                <w:rFonts w:ascii="Arial" w:eastAsia="Calibri" w:hAnsi="Arial" w:cs="Arial"/>
                <w:lang w:val="lt-LT"/>
              </w:rPr>
            </w:pPr>
          </w:p>
          <w:p w14:paraId="29CC0C41" w14:textId="77777777" w:rsidR="00A35604" w:rsidRPr="004E249B" w:rsidRDefault="00A35604" w:rsidP="5A7BC66B">
            <w:pPr>
              <w:suppressAutoHyphens/>
              <w:autoSpaceDN/>
              <w:spacing w:afterAutospacing="0"/>
              <w:ind w:firstLine="0"/>
              <w:jc w:val="both"/>
              <w:rPr>
                <w:rFonts w:ascii="Arial" w:eastAsia="Calibri" w:hAnsi="Arial" w:cs="Arial"/>
                <w:lang w:val="lt-LT"/>
              </w:rPr>
            </w:pPr>
            <w:r w:rsidRPr="004E249B">
              <w:rPr>
                <w:rFonts w:ascii="Arial" w:eastAsia="Calibri" w:hAnsi="Arial" w:cs="Arial"/>
                <w:lang w:val="lt-LT"/>
              </w:rPr>
              <w:t xml:space="preserve">Galimi ir kiti sprendimai, užtikrinantys tokio pačio lygio (ar aukštesnio) prisijungimo prie </w:t>
            </w:r>
            <w:r w:rsidRPr="004E249B">
              <w:rPr>
                <w:rFonts w:ascii="Arial" w:eastAsia="Times New Roman" w:hAnsi="Arial" w:cs="Arial"/>
                <w:lang w:val="lt-LT"/>
              </w:rPr>
              <w:t xml:space="preserve">nutolusios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informacinės sistemos</w:t>
            </w:r>
            <w:r w:rsidRPr="004E249B">
              <w:rPr>
                <w:rFonts w:ascii="Arial" w:eastAsia="Calibri" w:hAnsi="Arial" w:cs="Arial"/>
                <w:lang w:val="lt-LT"/>
              </w:rPr>
              <w:t xml:space="preserve"> saugumą.</w:t>
            </w:r>
          </w:p>
          <w:p w14:paraId="36869E0C" w14:textId="77777777" w:rsidR="00A35604" w:rsidRPr="004E249B" w:rsidRDefault="00A35604" w:rsidP="5A7BC66B">
            <w:pPr>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6. naudotojų ir administratorių veiksmai tiek jungiantis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fiksuojami žurnaliniuose įrašuose (</w:t>
            </w:r>
            <w:r w:rsidRPr="004E249B">
              <w:rPr>
                <w:rFonts w:ascii="Arial" w:eastAsia="Times New Roman" w:hAnsi="Arial" w:cs="Arial"/>
                <w:i/>
                <w:iCs/>
                <w:lang w:val="lt-LT"/>
              </w:rPr>
              <w:t xml:space="preserve">angl. </w:t>
            </w:r>
            <w:proofErr w:type="spellStart"/>
            <w:r w:rsidRPr="004E249B">
              <w:rPr>
                <w:rFonts w:ascii="Arial" w:eastAsia="Times New Roman" w:hAnsi="Arial" w:cs="Arial"/>
                <w:i/>
                <w:iCs/>
                <w:lang w:val="lt-LT"/>
              </w:rPr>
              <w:t>logs</w:t>
            </w:r>
            <w:proofErr w:type="spellEnd"/>
            <w:r w:rsidRPr="004E249B">
              <w:rPr>
                <w:rFonts w:ascii="Arial" w:eastAsia="Times New Roman" w:hAnsi="Arial" w:cs="Arial"/>
                <w:lang w:val="lt-LT"/>
              </w:rPr>
              <w:t>). Užsakovas turi turėti galimybę peržiūrėti ar gauti žurnalinius įrašus. Užsakovui</w:t>
            </w:r>
            <w:r w:rsidRPr="004E249B">
              <w:rPr>
                <w:rFonts w:ascii="Arial" w:eastAsia="Aptos" w:hAnsi="Arial" w:cs="Arial"/>
                <w:lang w:val="lt-LT"/>
              </w:rPr>
              <w:t xml:space="preserve"> raštu paprašius, Tiekėjas turi pateikti prašomo laikotarpio žurnalinius įrašus (jei pats Užsakovas negali jų išsiimti).</w:t>
            </w:r>
          </w:p>
          <w:p w14:paraId="2E82C7CC" w14:textId="77777777" w:rsidR="00A35604" w:rsidRPr="004E249B" w:rsidRDefault="00A35604" w:rsidP="5A7BC66B">
            <w:pPr>
              <w:widowControl w:val="0"/>
              <w:tabs>
                <w:tab w:val="left" w:pos="554"/>
              </w:tabs>
              <w:autoSpaceDE w:val="0"/>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7. pagal technines galimybes </w:t>
            </w:r>
            <w:r w:rsidRPr="004E249B">
              <w:rPr>
                <w:rFonts w:ascii="Arial" w:eastAsia="Aptos"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7607FEBB" w14:textId="56D8BA79" w:rsidR="00A35604" w:rsidRPr="004E249B" w:rsidRDefault="00A35604" w:rsidP="003B08F0">
            <w:pPr>
              <w:autoSpaceDN/>
              <w:spacing w:afterAutospacing="0"/>
              <w:ind w:firstLine="0"/>
              <w:jc w:val="both"/>
              <w:textAlignment w:val="auto"/>
              <w:rPr>
                <w:rFonts w:ascii="Arial" w:eastAsia="Calibri" w:hAnsi="Arial" w:cs="Arial"/>
                <w:color w:val="000000"/>
                <w:lang w:val="lt-LT"/>
              </w:rPr>
            </w:pPr>
            <w:r w:rsidRPr="004E249B">
              <w:rPr>
                <w:rFonts w:ascii="Arial" w:eastAsia="Times New Roman" w:hAnsi="Arial" w:cs="Arial"/>
                <w:lang w:val="lt-LT"/>
              </w:rPr>
              <w:t xml:space="preserve">8. Tiekėjas darbui su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apmoko ne mažiau kaip 4 darbuotojus.</w:t>
            </w:r>
          </w:p>
        </w:tc>
      </w:tr>
      <w:tr w:rsidR="00A35604" w:rsidRPr="004E249B" w14:paraId="4D360E0E" w14:textId="1AC4CC6F" w:rsidTr="008646D8">
        <w:trPr>
          <w:jc w:val="center"/>
        </w:trPr>
        <w:tc>
          <w:tcPr>
            <w:tcW w:w="988" w:type="dxa"/>
          </w:tcPr>
          <w:p w14:paraId="6D0D4F6E"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2AD1C6F" w14:textId="2C89F39C" w:rsidR="00A35604" w:rsidRPr="004E249B" w:rsidRDefault="00A35604" w:rsidP="003B08F0">
            <w:pPr>
              <w:autoSpaceDN/>
              <w:spacing w:afterAutospacing="0"/>
              <w:ind w:firstLine="0"/>
              <w:jc w:val="both"/>
              <w:textAlignment w:val="auto"/>
              <w:rPr>
                <w:rFonts w:ascii="Arial" w:eastAsia="Times New Roman" w:hAnsi="Arial" w:cs="Arial"/>
                <w:color w:val="000000"/>
                <w:lang w:val="lt-LT"/>
              </w:rPr>
            </w:pPr>
            <w:r w:rsidRPr="004E249B">
              <w:rPr>
                <w:rFonts w:ascii="Arial" w:eastAsia="Times New Roman" w:hAnsi="Arial" w:cs="Arial"/>
                <w:color w:val="000000"/>
                <w:lang w:val="lt-LT"/>
              </w:rPr>
              <w:t>turi būt</w:t>
            </w:r>
            <w:r w:rsidR="00F2744F">
              <w:rPr>
                <w:rFonts w:ascii="Arial" w:eastAsia="Times New Roman" w:hAnsi="Arial" w:cs="Arial"/>
                <w:color w:val="000000"/>
                <w:lang w:val="lt-LT"/>
              </w:rPr>
              <w:t>i</w:t>
            </w:r>
            <w:r w:rsidRPr="004E249B">
              <w:rPr>
                <w:rFonts w:ascii="Arial" w:eastAsia="Times New Roman" w:hAnsi="Arial" w:cs="Arial"/>
                <w:color w:val="000000"/>
                <w:lang w:val="lt-LT"/>
              </w:rPr>
              <w:t xml:space="preserve"> </w:t>
            </w:r>
            <w:r w:rsidRPr="00F2744F">
              <w:rPr>
                <w:rFonts w:ascii="Arial" w:eastAsia="Times New Roman" w:hAnsi="Arial" w:cs="Arial"/>
                <w:color w:val="000000" w:themeColor="text1"/>
                <w:lang w:val="lt-LT"/>
              </w:rPr>
              <w:t xml:space="preserve">sumontuota transporto kontrolės ir degalų elektroninės apskaitos įranga, veikianti GSM/GPS principu ir perduodanti borto kompiuterio davinius į Užsakovo naudojamus serverius. Suderinta ir prijungta prie transporto kontrolės sistemos, naudojamos Užsakovo </w:t>
            </w:r>
            <w:proofErr w:type="spellStart"/>
            <w:r w:rsidRPr="00F2744F">
              <w:rPr>
                <w:rFonts w:ascii="Arial" w:eastAsia="Times New Roman" w:hAnsi="Arial" w:cs="Arial"/>
                <w:color w:val="000000" w:themeColor="text1"/>
                <w:lang w:val="lt-LT"/>
              </w:rPr>
              <w:t>telemetrinės</w:t>
            </w:r>
            <w:proofErr w:type="spellEnd"/>
            <w:r w:rsidRPr="00F2744F">
              <w:rPr>
                <w:rFonts w:ascii="Arial" w:eastAsia="Times New Roman" w:hAnsi="Arial" w:cs="Arial"/>
                <w:color w:val="000000" w:themeColor="text1"/>
                <w:lang w:val="lt-LT"/>
              </w:rPr>
              <w:t xml:space="preserve"> įrangos, GPS/GSM pagrindu – Tiekėjo sąskaita, iki prekės perdavimo Užsakovui dienos. Užsakovui </w:t>
            </w:r>
            <w:proofErr w:type="spellStart"/>
            <w:r w:rsidRPr="00F2744F">
              <w:rPr>
                <w:rFonts w:ascii="Arial" w:eastAsia="Times New Roman" w:hAnsi="Arial" w:cs="Arial"/>
                <w:color w:val="000000" w:themeColor="text1"/>
                <w:lang w:val="lt-LT"/>
              </w:rPr>
              <w:t>telemetrinės</w:t>
            </w:r>
            <w:proofErr w:type="spellEnd"/>
            <w:r w:rsidRPr="00F2744F">
              <w:rPr>
                <w:rFonts w:ascii="Arial" w:eastAsia="Times New Roman" w:hAnsi="Arial" w:cs="Arial"/>
                <w:color w:val="000000" w:themeColor="text1"/>
                <w:lang w:val="lt-LT"/>
              </w:rPr>
              <w:t xml:space="preserve"> kontrolės paslaugas teikia UAB „XIRGO GLOBAL“.</w:t>
            </w:r>
          </w:p>
        </w:tc>
      </w:tr>
      <w:tr w:rsidR="00A35604" w:rsidRPr="004E249B" w14:paraId="1A6B410D" w14:textId="0F7CA257" w:rsidTr="008646D8">
        <w:trPr>
          <w:jc w:val="center"/>
        </w:trPr>
        <w:tc>
          <w:tcPr>
            <w:tcW w:w="988" w:type="dxa"/>
          </w:tcPr>
          <w:p w14:paraId="2DC60E9F"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22BB3F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turi būti sumontuotas kompiuteris su programine įranga, atitinkantys šiuos reikalavimus:</w:t>
            </w:r>
          </w:p>
          <w:p w14:paraId="01A2F7A6"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operacinė sistema (OS) – MS Windows 10 arba naujesnė;</w:t>
            </w:r>
          </w:p>
          <w:p w14:paraId="64035FA3"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programinė įranga lietuvių kalba;</w:t>
            </w:r>
          </w:p>
          <w:p w14:paraId="7078E33A"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operatyvinė atmintis (RAM) – ne mažiau 4 GB;</w:t>
            </w:r>
          </w:p>
          <w:p w14:paraId="68B22CC4"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galimybė instaliuoti 3-ių šalių programas;</w:t>
            </w:r>
          </w:p>
          <w:p w14:paraId="166C4F6B"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kietasis diskas – turi būti ne mažiau kaip 40 GB laisvos vietos 3-ių šalių programoms instaliuoti;</w:t>
            </w:r>
          </w:p>
          <w:p w14:paraId="542F8B25"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procesorius (CPU) – kelių branduolių, dažnis ne mažesnis nei 1,6 GHz;</w:t>
            </w:r>
          </w:p>
          <w:p w14:paraId="3EF9EB06"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prievadai (</w:t>
            </w:r>
            <w:proofErr w:type="spellStart"/>
            <w:r w:rsidRPr="004E249B">
              <w:rPr>
                <w:rFonts w:ascii="Arial" w:eastAsia="Calibri" w:hAnsi="Arial" w:cs="Arial"/>
                <w:lang w:val="lt-LT"/>
              </w:rPr>
              <w:t>ports</w:t>
            </w:r>
            <w:proofErr w:type="spellEnd"/>
            <w:r w:rsidRPr="004E249B">
              <w:rPr>
                <w:rFonts w:ascii="Arial" w:eastAsia="Calibri" w:hAnsi="Arial" w:cs="Arial"/>
                <w:lang w:val="lt-LT"/>
              </w:rPr>
              <w:t>) – ne mažiau 2xUSB (iš kurių ne mažiau kaip vienas – gerai matomoje ir lengvai prieinamoje vietoje), 1xEthernet;</w:t>
            </w:r>
          </w:p>
          <w:p w14:paraId="14BA2431"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kompiuterio monitorius – raiška ne mažiau kaip 1024x768 taškų;</w:t>
            </w:r>
          </w:p>
          <w:p w14:paraId="440B2B9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elektroninis paštas – turi būti galimybė siųsti el. laiškus naudojantis atskira arba naršyklės (</w:t>
            </w:r>
            <w:proofErr w:type="spellStart"/>
            <w:r w:rsidRPr="004E249B">
              <w:rPr>
                <w:rFonts w:ascii="Arial" w:eastAsia="Calibri" w:hAnsi="Arial" w:cs="Arial"/>
                <w:lang w:val="lt-LT"/>
              </w:rPr>
              <w:t>web</w:t>
            </w:r>
            <w:proofErr w:type="spellEnd"/>
            <w:r w:rsidRPr="004E249B">
              <w:rPr>
                <w:rFonts w:ascii="Arial" w:eastAsia="Calibri" w:hAnsi="Arial" w:cs="Arial"/>
                <w:lang w:val="lt-LT"/>
              </w:rPr>
              <w:t xml:space="preserve"> </w:t>
            </w:r>
            <w:proofErr w:type="spellStart"/>
            <w:r w:rsidRPr="004E249B">
              <w:rPr>
                <w:rFonts w:ascii="Arial" w:eastAsia="Calibri" w:hAnsi="Arial" w:cs="Arial"/>
                <w:lang w:val="lt-LT"/>
              </w:rPr>
              <w:t>browser</w:t>
            </w:r>
            <w:proofErr w:type="spellEnd"/>
            <w:r w:rsidRPr="004E249B">
              <w:rPr>
                <w:rFonts w:ascii="Arial" w:eastAsia="Calibri" w:hAnsi="Arial" w:cs="Arial"/>
                <w:lang w:val="lt-LT"/>
              </w:rPr>
              <w:t>) bazėje veikiančia el. pašto programa;</w:t>
            </w:r>
          </w:p>
          <w:p w14:paraId="7B932341"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Reikalavimai ryšiui:  4 G arba geresnis, greitis ne mažiau nei 10 Mbps. </w:t>
            </w:r>
          </w:p>
          <w:p w14:paraId="56BC5CB0"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PASTABA. Ryšio paslaugų pirkimas neįeina į šio pirkimo apimtį. Pastovus ryšys nėra būtinas – duomenys siunčiami patekus į tinkamo ryšio zoną.</w:t>
            </w:r>
          </w:p>
        </w:tc>
      </w:tr>
      <w:tr w:rsidR="00A35604" w:rsidRPr="004E249B" w14:paraId="7805D1D3" w14:textId="5D70C6D8" w:rsidTr="008646D8">
        <w:trPr>
          <w:jc w:val="center"/>
        </w:trPr>
        <w:tc>
          <w:tcPr>
            <w:tcW w:w="988" w:type="dxa"/>
          </w:tcPr>
          <w:p w14:paraId="1FAB5449"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ACD2FB7" w14:textId="77777777"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StanForD</w:t>
            </w:r>
            <w:proofErr w:type="spellEnd"/>
            <w:r w:rsidRPr="004E249B">
              <w:rPr>
                <w:rFonts w:ascii="Arial" w:eastAsia="Calibri" w:hAnsi="Arial" w:cs="Arial"/>
                <w:lang w:val="lt-LT"/>
              </w:rPr>
              <w:t xml:space="preserve"> 2010 standarto palaikymas.</w:t>
            </w:r>
          </w:p>
        </w:tc>
      </w:tr>
      <w:tr w:rsidR="00A35604" w:rsidRPr="004E249B" w14:paraId="5975D9F2" w14:textId="2FE16A43" w:rsidTr="008646D8">
        <w:trPr>
          <w:jc w:val="center"/>
        </w:trPr>
        <w:tc>
          <w:tcPr>
            <w:tcW w:w="988" w:type="dxa"/>
          </w:tcPr>
          <w:p w14:paraId="124F8078"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F0035F7"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bCs/>
                <w:lang w:val="lt-LT"/>
              </w:rPr>
              <w:t>tiekėjas darbui su sistema apmoko ne mažiau kaip 4 darbuotojus.</w:t>
            </w:r>
          </w:p>
        </w:tc>
      </w:tr>
      <w:tr w:rsidR="00A35604" w:rsidRPr="004E249B" w14:paraId="50E54F5D" w14:textId="057DB433" w:rsidTr="008646D8">
        <w:trPr>
          <w:jc w:val="center"/>
        </w:trPr>
        <w:tc>
          <w:tcPr>
            <w:tcW w:w="988" w:type="dxa"/>
            <w:shd w:val="clear" w:color="auto" w:fill="D9D9D9" w:themeFill="background1" w:themeFillShade="D9"/>
          </w:tcPr>
          <w:p w14:paraId="1937099C"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76B7924D"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Kiti techniniai reikalavimai:</w:t>
            </w:r>
          </w:p>
        </w:tc>
      </w:tr>
      <w:tr w:rsidR="00A35604" w:rsidRPr="004E249B" w14:paraId="2816AABA" w14:textId="5EF9D74E" w:rsidTr="008646D8">
        <w:trPr>
          <w:trHeight w:val="78"/>
          <w:jc w:val="center"/>
        </w:trPr>
        <w:tc>
          <w:tcPr>
            <w:tcW w:w="988" w:type="dxa"/>
          </w:tcPr>
          <w:p w14:paraId="08227CA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E13D7CC" w14:textId="77777777"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valdymas vairu ir/arba </w:t>
            </w:r>
            <w:proofErr w:type="spellStart"/>
            <w:r w:rsidRPr="004E249B">
              <w:rPr>
                <w:rFonts w:ascii="Arial" w:eastAsia="Calibri" w:hAnsi="Arial" w:cs="Arial"/>
                <w:lang w:val="lt-LT"/>
              </w:rPr>
              <w:t>minisvirtimis</w:t>
            </w:r>
            <w:proofErr w:type="spellEnd"/>
            <w:r w:rsidRPr="004E249B">
              <w:rPr>
                <w:rFonts w:ascii="Arial" w:eastAsia="Calibri" w:hAnsi="Arial" w:cs="Arial"/>
                <w:lang w:val="lt-LT"/>
              </w:rPr>
              <w:t xml:space="preserve">; </w:t>
            </w:r>
          </w:p>
        </w:tc>
      </w:tr>
      <w:tr w:rsidR="00A35604" w:rsidRPr="004E249B" w14:paraId="1939C689" w14:textId="15AF36A5" w:rsidTr="008646D8">
        <w:trPr>
          <w:jc w:val="center"/>
        </w:trPr>
        <w:tc>
          <w:tcPr>
            <w:tcW w:w="988" w:type="dxa"/>
          </w:tcPr>
          <w:p w14:paraId="08A06D54"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0D8ED522"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manipuliatoriaus valdymas </w:t>
            </w:r>
            <w:proofErr w:type="spellStart"/>
            <w:r w:rsidRPr="004E249B">
              <w:rPr>
                <w:rFonts w:ascii="Arial" w:eastAsia="Calibri" w:hAnsi="Arial" w:cs="Arial"/>
                <w:lang w:val="lt-LT"/>
              </w:rPr>
              <w:t>minisvirtimis</w:t>
            </w:r>
            <w:proofErr w:type="spellEnd"/>
            <w:r w:rsidRPr="004E249B">
              <w:rPr>
                <w:rFonts w:ascii="Arial" w:eastAsia="Calibri" w:hAnsi="Arial" w:cs="Arial"/>
                <w:lang w:val="lt-LT"/>
              </w:rPr>
              <w:t>, galimybė keisti manipuliatoriaus valdymo greitį bei jautrumą;</w:t>
            </w:r>
          </w:p>
        </w:tc>
      </w:tr>
      <w:tr w:rsidR="00A35604" w:rsidRPr="004E249B" w14:paraId="7B2CB679" w14:textId="3E109C5C" w:rsidTr="008646D8">
        <w:trPr>
          <w:jc w:val="center"/>
        </w:trPr>
        <w:tc>
          <w:tcPr>
            <w:tcW w:w="988" w:type="dxa"/>
          </w:tcPr>
          <w:p w14:paraId="5882250C"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3D42ECE"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važiavimo „pirmyn – atgal“ greito perjungimo funkcija;</w:t>
            </w:r>
          </w:p>
        </w:tc>
      </w:tr>
      <w:tr w:rsidR="00A35604" w:rsidRPr="004E249B" w14:paraId="00B376A5" w14:textId="355DB82B" w:rsidTr="008646D8">
        <w:trPr>
          <w:jc w:val="center"/>
        </w:trPr>
        <w:tc>
          <w:tcPr>
            <w:tcW w:w="988" w:type="dxa"/>
          </w:tcPr>
          <w:p w14:paraId="7D613777"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599C5A5" w14:textId="77777777"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hidrauliškai</w:t>
            </w:r>
            <w:proofErr w:type="spellEnd"/>
            <w:r w:rsidRPr="004E249B">
              <w:rPr>
                <w:rFonts w:ascii="Arial" w:eastAsia="Calibri" w:hAnsi="Arial" w:cs="Arial"/>
                <w:lang w:val="lt-LT"/>
              </w:rPr>
              <w:t xml:space="preserve"> valdomos įlipimo – išlipimo kopėtėlės;</w:t>
            </w:r>
          </w:p>
        </w:tc>
      </w:tr>
      <w:tr w:rsidR="00A35604" w:rsidRPr="004E249B" w14:paraId="0D526BD6" w14:textId="7812F5F8" w:rsidTr="008646D8">
        <w:trPr>
          <w:jc w:val="center"/>
        </w:trPr>
        <w:tc>
          <w:tcPr>
            <w:tcW w:w="988" w:type="dxa"/>
          </w:tcPr>
          <w:p w14:paraId="7FDB527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BF74D64"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autonominis, elektra veikiantis dyzelino užpylimo siurblys su „Stop“ funkcija;</w:t>
            </w:r>
          </w:p>
        </w:tc>
      </w:tr>
      <w:tr w:rsidR="00A35604" w:rsidRPr="004E249B" w14:paraId="78F9208B" w14:textId="658438BD" w:rsidTr="008646D8">
        <w:trPr>
          <w:jc w:val="center"/>
        </w:trPr>
        <w:tc>
          <w:tcPr>
            <w:tcW w:w="988" w:type="dxa"/>
          </w:tcPr>
          <w:p w14:paraId="2DFFB5E7"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5F22B7F"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degalų bako talpa – ne mažiau 140 l;</w:t>
            </w:r>
          </w:p>
        </w:tc>
      </w:tr>
      <w:tr w:rsidR="00A35604" w:rsidRPr="004E249B" w14:paraId="384FC1BE" w14:textId="398507AB" w:rsidTr="008646D8">
        <w:trPr>
          <w:jc w:val="center"/>
        </w:trPr>
        <w:tc>
          <w:tcPr>
            <w:tcW w:w="988" w:type="dxa"/>
          </w:tcPr>
          <w:p w14:paraId="0862738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3F5CAD8"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automatinė gaisro gesinimo sistema;</w:t>
            </w:r>
          </w:p>
        </w:tc>
      </w:tr>
      <w:tr w:rsidR="00A35604" w:rsidRPr="004E249B" w14:paraId="3AA0EE7A" w14:textId="2AE339DD" w:rsidTr="008646D8">
        <w:trPr>
          <w:jc w:val="center"/>
        </w:trPr>
        <w:tc>
          <w:tcPr>
            <w:tcW w:w="988" w:type="dxa"/>
          </w:tcPr>
          <w:p w14:paraId="66C87422"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31C1B96"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milteliniai rankiniai gesintuvai su patikra – 2 vnt. X </w:t>
            </w:r>
            <w:smartTag w:uri="urn:schemas-microsoft-com:office:smarttags" w:element="metricconverter">
              <w:smartTagPr>
                <w:attr w:name="ProductID" w:val="6 kg"/>
              </w:smartTagPr>
              <w:r w:rsidRPr="004E249B">
                <w:rPr>
                  <w:rFonts w:ascii="Arial" w:eastAsia="Calibri" w:hAnsi="Arial" w:cs="Arial"/>
                  <w:lang w:val="lt-LT"/>
                </w:rPr>
                <w:t>6 kg</w:t>
              </w:r>
            </w:smartTag>
            <w:r w:rsidRPr="004E249B">
              <w:rPr>
                <w:rFonts w:ascii="Arial" w:eastAsia="Calibri" w:hAnsi="Arial" w:cs="Arial"/>
                <w:lang w:val="lt-LT"/>
              </w:rPr>
              <w:t>;</w:t>
            </w:r>
          </w:p>
        </w:tc>
      </w:tr>
      <w:tr w:rsidR="00A35604" w:rsidRPr="004E249B" w14:paraId="2CE40E4E" w14:textId="6F1D5F95" w:rsidTr="008646D8">
        <w:trPr>
          <w:trHeight w:val="831"/>
          <w:jc w:val="center"/>
        </w:trPr>
        <w:tc>
          <w:tcPr>
            <w:tcW w:w="988" w:type="dxa"/>
          </w:tcPr>
          <w:p w14:paraId="4AE98128"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B0CB644" w14:textId="77777777" w:rsidR="00A35604" w:rsidRPr="004E249B" w:rsidRDefault="00A35604" w:rsidP="5A7BC66B">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4E249B">
              <w:rPr>
                <w:rFonts w:ascii="Arial" w:eastAsia="Calibri" w:hAnsi="Arial" w:cs="Arial"/>
                <w:lang w:val="lt-LT"/>
              </w:rPr>
              <w:t>medvežei</w:t>
            </w:r>
            <w:proofErr w:type="spellEnd"/>
            <w:r w:rsidRPr="004E249B">
              <w:rPr>
                <w:rFonts w:ascii="Arial" w:eastAsia="Calibri" w:hAnsi="Arial" w:cs="Arial"/>
                <w:lang w:val="lt-LT"/>
              </w:rPr>
              <w:t xml:space="preserve">,  ir 2 sujungimo raktai su </w:t>
            </w:r>
            <w:proofErr w:type="spellStart"/>
            <w:r w:rsidRPr="004E249B">
              <w:rPr>
                <w:rFonts w:ascii="Arial" w:eastAsia="Calibri" w:hAnsi="Arial" w:cs="Arial"/>
                <w:lang w:val="lt-LT"/>
              </w:rPr>
              <w:t>įtempėju</w:t>
            </w:r>
            <w:proofErr w:type="spellEnd"/>
            <w:r w:rsidRPr="004E249B">
              <w:rPr>
                <w:rFonts w:ascii="Arial" w:eastAsia="Calibri" w:hAnsi="Arial" w:cs="Arial"/>
                <w:lang w:val="lt-LT"/>
              </w:rPr>
              <w:t>;</w:t>
            </w:r>
          </w:p>
        </w:tc>
      </w:tr>
      <w:tr w:rsidR="00A35604" w:rsidRPr="004E249B" w14:paraId="44039F1D" w14:textId="41EF524D" w:rsidTr="008646D8">
        <w:trPr>
          <w:jc w:val="center"/>
        </w:trPr>
        <w:tc>
          <w:tcPr>
            <w:tcW w:w="988" w:type="dxa"/>
          </w:tcPr>
          <w:p w14:paraId="440580A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2248678" w14:textId="77777777" w:rsidR="00A35604" w:rsidRPr="004E249B" w:rsidRDefault="00A35604" w:rsidP="5A7BC66B">
            <w:pPr>
              <w:autoSpaceDN/>
              <w:spacing w:afterAutospacing="0"/>
              <w:ind w:firstLine="0"/>
              <w:jc w:val="both"/>
              <w:textAlignment w:val="auto"/>
              <w:rPr>
                <w:rFonts w:ascii="Arial" w:eastAsia="Calibri" w:hAnsi="Arial" w:cs="Arial"/>
                <w:color w:val="000000"/>
                <w:lang w:val="lt-LT"/>
              </w:rPr>
            </w:pPr>
            <w:proofErr w:type="spellStart"/>
            <w:r w:rsidRPr="004E249B">
              <w:rPr>
                <w:rFonts w:ascii="Arial" w:eastAsia="Aptos" w:hAnsi="Arial" w:cs="Arial"/>
                <w:color w:val="000000" w:themeColor="text1"/>
                <w:lang w:val="lt-LT"/>
              </w:rPr>
              <w:t>gamykliškai</w:t>
            </w:r>
            <w:proofErr w:type="spellEnd"/>
            <w:r w:rsidRPr="004E249B">
              <w:rPr>
                <w:rFonts w:ascii="Arial" w:eastAsia="Aptos" w:hAnsi="Arial" w:cs="Arial"/>
                <w:color w:val="000000" w:themeColor="text1"/>
                <w:lang w:val="lt-LT"/>
              </w:rPr>
              <w:t xml:space="preserve"> arba papildomai po kabina ar kitoje nematomoje vietoje po traktoriaus apsaugomis, neprarandant garantijos, sumontuotas oro kompresorius su ne mažesniu kaip 4 l talpos </w:t>
            </w:r>
            <w:proofErr w:type="spellStart"/>
            <w:r w:rsidRPr="004E249B">
              <w:rPr>
                <w:rFonts w:ascii="Arial" w:eastAsia="Aptos" w:hAnsi="Arial" w:cs="Arial"/>
                <w:color w:val="000000" w:themeColor="text1"/>
                <w:lang w:val="lt-LT"/>
              </w:rPr>
              <w:t>resiveriu</w:t>
            </w:r>
            <w:proofErr w:type="spellEnd"/>
            <w:r w:rsidRPr="004E249B">
              <w:rPr>
                <w:rFonts w:ascii="Arial" w:eastAsia="Aptos" w:hAnsi="Arial" w:cs="Arial"/>
                <w:color w:val="000000" w:themeColor="text1"/>
                <w:lang w:val="lt-LT"/>
              </w:rPr>
              <w:t>, ne mažesnio kaip 150 l/min našumo ir  ne mažesnio kaip 5,0 bar. darbinio slėgio. Kompresorius turi būti sumontuotas mašinoje;</w:t>
            </w:r>
          </w:p>
        </w:tc>
      </w:tr>
      <w:tr w:rsidR="00A35604" w:rsidRPr="004E249B" w14:paraId="08D923AD" w14:textId="3EBD4ADC" w:rsidTr="008646D8">
        <w:trPr>
          <w:jc w:val="center"/>
        </w:trPr>
        <w:tc>
          <w:tcPr>
            <w:tcW w:w="988" w:type="dxa"/>
          </w:tcPr>
          <w:p w14:paraId="59FC002A"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39F22ED"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įrankiai kasdieniniai </w:t>
            </w:r>
            <w:proofErr w:type="spellStart"/>
            <w:r w:rsidRPr="004E249B">
              <w:rPr>
                <w:rFonts w:ascii="Arial" w:eastAsia="Calibri" w:hAnsi="Arial" w:cs="Arial"/>
                <w:bCs/>
                <w:lang w:val="lt-LT"/>
              </w:rPr>
              <w:t>medvežės</w:t>
            </w:r>
            <w:proofErr w:type="spellEnd"/>
            <w:r w:rsidRPr="004E249B">
              <w:rPr>
                <w:rFonts w:ascii="Arial" w:eastAsia="Calibri" w:hAnsi="Arial" w:cs="Arial"/>
                <w:lang w:val="lt-LT"/>
              </w:rPr>
              <w:t xml:space="preserve"> priežiūrai, remontui ir techniniam aptarnavimui;</w:t>
            </w:r>
          </w:p>
        </w:tc>
      </w:tr>
      <w:tr w:rsidR="00A35604" w:rsidRPr="004E249B" w14:paraId="45253335" w14:textId="2614E321" w:rsidTr="008646D8">
        <w:trPr>
          <w:jc w:val="center"/>
        </w:trPr>
        <w:tc>
          <w:tcPr>
            <w:tcW w:w="988" w:type="dxa"/>
          </w:tcPr>
          <w:p w14:paraId="0D3A6736"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4964169"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bCs/>
                <w:lang w:val="lt-LT"/>
              </w:rPr>
              <w:t xml:space="preserve">visos </w:t>
            </w:r>
            <w:proofErr w:type="spellStart"/>
            <w:r w:rsidRPr="004E249B">
              <w:rPr>
                <w:rFonts w:ascii="Arial" w:eastAsia="Calibri" w:hAnsi="Arial" w:cs="Arial"/>
                <w:bCs/>
                <w:lang w:val="lt-LT"/>
              </w:rPr>
              <w:t>medvežės</w:t>
            </w:r>
            <w:proofErr w:type="spellEnd"/>
            <w:r w:rsidRPr="004E249B">
              <w:rPr>
                <w:rFonts w:ascii="Arial" w:eastAsia="Calibri" w:hAnsi="Arial" w:cs="Arial"/>
                <w:bCs/>
                <w:lang w:val="lt-LT"/>
              </w:rPr>
              <w:t xml:space="preserve"> sistemos ir agregatai, važiuojant ar dirbant stovėjimo rėžime, turi likti darbingos būklės oro temperatūros intervale nuo -30°C iki +40°C;</w:t>
            </w:r>
          </w:p>
        </w:tc>
      </w:tr>
      <w:tr w:rsidR="00A35604" w:rsidRPr="004E249B" w14:paraId="0E2727EA" w14:textId="0B091986" w:rsidTr="008646D8">
        <w:trPr>
          <w:jc w:val="center"/>
        </w:trPr>
        <w:tc>
          <w:tcPr>
            <w:tcW w:w="988" w:type="dxa"/>
          </w:tcPr>
          <w:p w14:paraId="3F2A58B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6992902"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medvežė</w:t>
            </w:r>
            <w:proofErr w:type="spellEnd"/>
            <w:r w:rsidRPr="004E249B">
              <w:rPr>
                <w:rFonts w:ascii="Arial" w:eastAsia="Calibri" w:hAnsi="Arial" w:cs="Arial"/>
                <w:lang w:val="lt-LT"/>
              </w:rPr>
              <w:t xml:space="preserve"> privalo būti sukomplektuotos taip, kad jas, be papildomų priemonių  būtų galima eksploatuoti Lietuvos Respublikoje. Kartu su </w:t>
            </w:r>
            <w:proofErr w:type="spellStart"/>
            <w:r w:rsidRPr="004E249B">
              <w:rPr>
                <w:rFonts w:ascii="Arial" w:eastAsia="Calibri" w:hAnsi="Arial" w:cs="Arial"/>
                <w:lang w:val="lt-LT"/>
              </w:rPr>
              <w:t>medveže</w:t>
            </w:r>
            <w:proofErr w:type="spellEnd"/>
            <w:r w:rsidRPr="004E249B">
              <w:rPr>
                <w:rFonts w:ascii="Arial" w:eastAsia="Calibri" w:hAnsi="Arial" w:cs="Arial"/>
                <w:lang w:val="lt-LT"/>
              </w:rPr>
              <w:t xml:space="preserve"> turi būti pateikiamas teisės aktų reikalavimus atitinkantis pirmosios pagalbos rinkinys (vaistinėlė), avarinio sustojimo ženklas ir liemenė su šviesą atspindinčiais elementais;</w:t>
            </w:r>
          </w:p>
        </w:tc>
      </w:tr>
      <w:tr w:rsidR="00A35604" w:rsidRPr="004E249B" w14:paraId="4921C29C" w14:textId="7716CAB0" w:rsidTr="008646D8">
        <w:trPr>
          <w:jc w:val="center"/>
        </w:trPr>
        <w:tc>
          <w:tcPr>
            <w:tcW w:w="988" w:type="dxa"/>
          </w:tcPr>
          <w:p w14:paraId="0F3304C4"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34A94FE"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bCs/>
                <w:lang w:val="lt-LT"/>
              </w:rPr>
            </w:pPr>
            <w:proofErr w:type="spellStart"/>
            <w:r w:rsidRPr="004E249B">
              <w:rPr>
                <w:rFonts w:ascii="Arial" w:eastAsia="Calibri" w:hAnsi="Arial" w:cs="Arial"/>
                <w:bCs/>
                <w:lang w:val="lt-LT"/>
              </w:rPr>
              <w:t>medvežės</w:t>
            </w:r>
            <w:proofErr w:type="spellEnd"/>
            <w:r w:rsidRPr="004E249B">
              <w:rPr>
                <w:rFonts w:ascii="Arial" w:eastAsia="Calibri" w:hAnsi="Arial" w:cs="Arial"/>
                <w:b/>
                <w:bCs/>
                <w:lang w:val="lt-LT"/>
              </w:rPr>
              <w:t xml:space="preserve"> </w:t>
            </w:r>
            <w:r w:rsidRPr="004E249B">
              <w:rPr>
                <w:rFonts w:ascii="Arial" w:eastAsia="Calibri" w:hAnsi="Arial" w:cs="Arial"/>
                <w:lang w:val="lt-LT"/>
              </w:rPr>
              <w:t>eksploatavimui reikalingų skysčių (išskyrus dyzeliną) talpyklos privalo būti užpildytos iki maksimalaus lygio</w:t>
            </w:r>
            <w:r w:rsidRPr="004E249B">
              <w:rPr>
                <w:rFonts w:ascii="Arial" w:eastAsia="Calibri" w:hAnsi="Arial" w:cs="Arial"/>
                <w:lang w:val="lt-LT" w:eastAsia="ar-SA"/>
              </w:rPr>
              <w:t>;</w:t>
            </w:r>
          </w:p>
        </w:tc>
      </w:tr>
      <w:tr w:rsidR="00A35604" w:rsidRPr="004E249B" w14:paraId="3068ECD1" w14:textId="768C7E4F" w:rsidTr="008646D8">
        <w:trPr>
          <w:trHeight w:val="557"/>
          <w:jc w:val="center"/>
        </w:trPr>
        <w:tc>
          <w:tcPr>
            <w:tcW w:w="988" w:type="dxa"/>
          </w:tcPr>
          <w:p w14:paraId="2F33A3BA"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B1CF43A" w14:textId="77777777" w:rsidR="00A35604" w:rsidRPr="004E249B" w:rsidRDefault="00A35604" w:rsidP="5A7BC66B">
            <w:pPr>
              <w:tabs>
                <w:tab w:val="center" w:pos="4819"/>
                <w:tab w:val="right" w:pos="9638"/>
              </w:tabs>
              <w:autoSpaceDN/>
              <w:spacing w:afterAutospacing="0"/>
              <w:ind w:firstLine="0"/>
              <w:jc w:val="both"/>
              <w:textAlignment w:val="auto"/>
              <w:rPr>
                <w:rFonts w:ascii="Arial" w:eastAsia="Calibri" w:hAnsi="Arial" w:cs="Arial"/>
                <w:color w:val="FF0000"/>
                <w:lang w:val="lt-LT"/>
              </w:rPr>
            </w:pPr>
            <w:r w:rsidRPr="004E249B">
              <w:rPr>
                <w:rFonts w:ascii="Arial" w:eastAsia="Calibri" w:hAnsi="Arial" w:cs="Arial"/>
                <w:lang w:val="lt-LT"/>
              </w:rPr>
              <w:t xml:space="preserve">pagal siūlomų padangų išmatavimus tinkančių </w:t>
            </w:r>
            <w:proofErr w:type="spellStart"/>
            <w:r w:rsidRPr="004E249B">
              <w:rPr>
                <w:rFonts w:ascii="Arial" w:eastAsia="Calibri" w:hAnsi="Arial" w:cs="Arial"/>
                <w:lang w:val="lt-LT"/>
              </w:rPr>
              <w:t>priešslydimo</w:t>
            </w:r>
            <w:proofErr w:type="spellEnd"/>
            <w:r w:rsidRPr="004E249B">
              <w:rPr>
                <w:rFonts w:ascii="Arial" w:eastAsia="Calibri" w:hAnsi="Arial" w:cs="Arial"/>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4E249B">
              <w:rPr>
                <w:rFonts w:ascii="Arial" w:eastAsia="Calibri" w:hAnsi="Arial" w:cs="Arial"/>
                <w:lang w:val="lt-LT"/>
              </w:rPr>
              <w:t>medvežei</w:t>
            </w:r>
            <w:proofErr w:type="spellEnd"/>
            <w:r w:rsidRPr="004E249B">
              <w:rPr>
                <w:rFonts w:ascii="Arial" w:eastAsia="Calibri" w:hAnsi="Arial" w:cs="Arial"/>
                <w:lang w:val="lt-LT"/>
              </w:rPr>
              <w:t>, su montavimo raktu;</w:t>
            </w:r>
          </w:p>
        </w:tc>
      </w:tr>
      <w:tr w:rsidR="00A35604" w:rsidRPr="004E249B" w14:paraId="434BF1BF" w14:textId="212C9F5D" w:rsidTr="008646D8">
        <w:trPr>
          <w:jc w:val="center"/>
        </w:trPr>
        <w:tc>
          <w:tcPr>
            <w:tcW w:w="988" w:type="dxa"/>
          </w:tcPr>
          <w:p w14:paraId="4451CFD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1A02522"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integruota laisvų rankų įranga, veikianti Bluetooth ryšiu</w:t>
            </w:r>
          </w:p>
        </w:tc>
      </w:tr>
      <w:tr w:rsidR="00A35604" w:rsidRPr="004E249B" w14:paraId="78A53203" w14:textId="51EC328F" w:rsidTr="008646D8">
        <w:trPr>
          <w:jc w:val="center"/>
        </w:trPr>
        <w:tc>
          <w:tcPr>
            <w:tcW w:w="988" w:type="dxa"/>
          </w:tcPr>
          <w:p w14:paraId="5386030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572E164D" w14:textId="77777777" w:rsidR="00A35604" w:rsidRPr="004E249B" w:rsidRDefault="00A35604" w:rsidP="003B08F0">
            <w:pPr>
              <w:tabs>
                <w:tab w:val="center" w:pos="4819"/>
                <w:tab w:val="right" w:pos="9638"/>
              </w:tabs>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automatinė centrinė manipuliatoriaus ir pagrindinių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mazgų (vairavimo cilindrų kaiščių guoliai, šarnyrinės jungties kaiščiai, stabilizavimo cilindrų kaiščiai) tepimo sistema.</w:t>
            </w:r>
          </w:p>
        </w:tc>
      </w:tr>
      <w:tr w:rsidR="00A35604" w:rsidRPr="004E249B" w14:paraId="5B3B6A57" w14:textId="599FDAB3" w:rsidTr="008646D8">
        <w:trPr>
          <w:jc w:val="center"/>
        </w:trPr>
        <w:tc>
          <w:tcPr>
            <w:tcW w:w="988" w:type="dxa"/>
            <w:shd w:val="clear" w:color="auto" w:fill="D9D9D9" w:themeFill="background1" w:themeFillShade="D9"/>
          </w:tcPr>
          <w:p w14:paraId="747C8D2E"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6E0BE4AC" w14:textId="2899AE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Garantijų reikalavimai (išskyrus tas detales, kurios susidėvi natūraliai):</w:t>
            </w:r>
          </w:p>
        </w:tc>
      </w:tr>
      <w:tr w:rsidR="00A35604" w:rsidRPr="004E249B" w14:paraId="2B848B45" w14:textId="77EF0C7F" w:rsidTr="008646D8">
        <w:trPr>
          <w:trHeight w:val="704"/>
          <w:jc w:val="center"/>
        </w:trPr>
        <w:tc>
          <w:tcPr>
            <w:tcW w:w="988" w:type="dxa"/>
          </w:tcPr>
          <w:p w14:paraId="116B6F7D"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1A0D238" w14:textId="77777777" w:rsidR="00A35604" w:rsidRPr="004E249B" w:rsidRDefault="00A35604" w:rsidP="003B08F0">
            <w:pPr>
              <w:autoSpaceDN/>
              <w:spacing w:afterAutospacing="0"/>
              <w:ind w:firstLine="0"/>
              <w:jc w:val="both"/>
              <w:textAlignment w:val="auto"/>
              <w:rPr>
                <w:rFonts w:ascii="Arial" w:eastAsia="Calibri" w:hAnsi="Arial" w:cs="Arial"/>
                <w:strike/>
                <w:lang w:val="lt-LT"/>
              </w:rPr>
            </w:pPr>
            <w:r w:rsidRPr="004E249B">
              <w:rPr>
                <w:rFonts w:ascii="Arial" w:eastAsia="Calibri" w:hAnsi="Arial" w:cs="Arial"/>
                <w:lang w:val="lt-LT"/>
              </w:rPr>
              <w:t xml:space="preserve">ne trumpesnė nei 12 mėnesių arba 3000 darbo valandų (imtinai) (priklausomai kas pirma baigsis) visiška garantija nuo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priėmimo – perdavimo akto pasirašymo dienos;</w:t>
            </w:r>
          </w:p>
        </w:tc>
      </w:tr>
      <w:tr w:rsidR="00A35604" w:rsidRPr="004E249B" w14:paraId="1AFDA850" w14:textId="4E9772BF" w:rsidTr="008646D8">
        <w:trPr>
          <w:jc w:val="center"/>
        </w:trPr>
        <w:tc>
          <w:tcPr>
            <w:tcW w:w="988" w:type="dxa"/>
          </w:tcPr>
          <w:p w14:paraId="16DFA951"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1D6F3456"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Ne trumpesnė nei 12 (dvylikos) mėnesių arba nuo 3001 iki 5000 darbo valandų (imtinai) (priklausomai kas pirma baigsis)</w:t>
            </w:r>
          </w:p>
          <w:p w14:paraId="4E378BA7"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papildoma garantija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rėmui (išskyrus rėmų sujungimo, centrinio šarnyro pirštams ir įvorėms), manipuliatoriaus korpusui, griebtuvo rėmui (išskyrus griebtuvo pirštams), varikliui be generatoriaus, starterio, filtrų,</w:t>
            </w:r>
          </w:p>
          <w:p w14:paraId="43F5594A"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žarnų, radiatoriaus, radiatoriaus ventiliatoriaus, variklio daviklių ir elektros įrangos;</w:t>
            </w:r>
          </w:p>
          <w:p w14:paraId="366F3AA2" w14:textId="77777777" w:rsidR="00A35604" w:rsidRPr="004E249B" w:rsidRDefault="00A35604" w:rsidP="003B08F0">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Papildoma garantija pradedama skaičiuoti pasibaigus šios techninės specifikacijos 12.1 punkte nurodytai garantijai</w:t>
            </w:r>
          </w:p>
        </w:tc>
      </w:tr>
      <w:tr w:rsidR="00A35604" w:rsidRPr="004E249B" w14:paraId="6275109A" w14:textId="6D62EDFF" w:rsidTr="008646D8">
        <w:trPr>
          <w:jc w:val="center"/>
        </w:trPr>
        <w:tc>
          <w:tcPr>
            <w:tcW w:w="988" w:type="dxa"/>
          </w:tcPr>
          <w:p w14:paraId="102EC235"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6CDD271F" w14:textId="77777777" w:rsidR="00A35604" w:rsidRPr="004E249B" w:rsidRDefault="00A35604" w:rsidP="003B08F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garantiniu laikotarpiu sugedusios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kuri negali važiuoti sava eiga, pristatymas į remonto vietą tiekėjo sąskaita.</w:t>
            </w:r>
          </w:p>
        </w:tc>
      </w:tr>
      <w:tr w:rsidR="00A35604" w:rsidRPr="004E249B" w14:paraId="5B2C08D2" w14:textId="1E1A9944" w:rsidTr="008646D8">
        <w:trPr>
          <w:jc w:val="center"/>
        </w:trPr>
        <w:tc>
          <w:tcPr>
            <w:tcW w:w="988" w:type="dxa"/>
            <w:shd w:val="clear" w:color="auto" w:fill="D9D9D9" w:themeFill="background1" w:themeFillShade="D9"/>
          </w:tcPr>
          <w:p w14:paraId="400AC3C7" w14:textId="77777777" w:rsidR="00A35604" w:rsidRPr="004E249B" w:rsidRDefault="00A35604"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502" w:type="dxa"/>
            <w:shd w:val="clear" w:color="auto" w:fill="D9D9D9" w:themeFill="background1" w:themeFillShade="D9"/>
          </w:tcPr>
          <w:p w14:paraId="63D8EB0C" w14:textId="77777777" w:rsidR="00A35604" w:rsidRPr="004E249B" w:rsidRDefault="00A35604" w:rsidP="003B08F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Kiti reikalavimai:</w:t>
            </w:r>
          </w:p>
        </w:tc>
      </w:tr>
      <w:tr w:rsidR="00A35604" w:rsidRPr="004E249B" w14:paraId="7C69A71C" w14:textId="0EA2944E" w:rsidTr="008646D8">
        <w:trPr>
          <w:jc w:val="center"/>
        </w:trPr>
        <w:tc>
          <w:tcPr>
            <w:tcW w:w="988" w:type="dxa"/>
          </w:tcPr>
          <w:p w14:paraId="435B4C3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2086967F" w14:textId="2A49DCD0"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medvežė</w:t>
            </w:r>
            <w:proofErr w:type="spellEnd"/>
            <w:r w:rsidRPr="004E249B">
              <w:rPr>
                <w:rFonts w:ascii="Arial" w:eastAsia="Calibri" w:hAnsi="Arial" w:cs="Arial"/>
                <w:lang w:val="lt-LT"/>
              </w:rPr>
              <w:t xml:space="preserve"> –  turi būti nauja, neeksploatuota, pagaminta ne anksčiau 202</w:t>
            </w:r>
            <w:r w:rsidR="00356E4B">
              <w:rPr>
                <w:rFonts w:ascii="Arial" w:eastAsia="Calibri" w:hAnsi="Arial" w:cs="Arial"/>
                <w:lang w:val="lt-LT"/>
              </w:rPr>
              <w:t>6</w:t>
            </w:r>
            <w:r w:rsidRPr="004E249B">
              <w:rPr>
                <w:rFonts w:ascii="Arial" w:eastAsia="Calibri" w:hAnsi="Arial" w:cs="Arial"/>
                <w:lang w:val="lt-LT"/>
              </w:rPr>
              <w:t xml:space="preserve"> m., serijinės gamybos (ne vienetinis modelis);</w:t>
            </w:r>
          </w:p>
        </w:tc>
      </w:tr>
      <w:tr w:rsidR="00A35604" w:rsidRPr="004E249B" w14:paraId="0AA0CB74" w14:textId="1CEBB003" w:rsidTr="008646D8">
        <w:trPr>
          <w:jc w:val="center"/>
        </w:trPr>
        <w:tc>
          <w:tcPr>
            <w:tcW w:w="988" w:type="dxa"/>
          </w:tcPr>
          <w:p w14:paraId="7C3CCA90" w14:textId="77777777" w:rsidR="00A35604" w:rsidRPr="004E249B" w:rsidRDefault="00A35604"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4333FE02" w14:textId="77777777" w:rsidR="00A35604" w:rsidRPr="004E249B" w:rsidRDefault="00A35604" w:rsidP="003B08F0">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operatorių (4 žmonių  ) apmokymas dirbti ne mažiau 24 darbo valandų 1 operatoriui. Operatoriai turi būti apmokyti iki prekių perdavimo – priėmimo akto pasirašymo;</w:t>
            </w:r>
          </w:p>
        </w:tc>
      </w:tr>
      <w:tr w:rsidR="00EB240C" w:rsidRPr="004E249B" w14:paraId="1346AD91" w14:textId="25D66B91" w:rsidTr="008646D8">
        <w:trPr>
          <w:jc w:val="center"/>
        </w:trPr>
        <w:tc>
          <w:tcPr>
            <w:tcW w:w="988" w:type="dxa"/>
          </w:tcPr>
          <w:p w14:paraId="55A9EA58" w14:textId="77777777" w:rsidR="00EB240C" w:rsidRPr="004E249B" w:rsidRDefault="00EB240C" w:rsidP="00EB240C">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2901D90" w14:textId="3F158299" w:rsidR="00EB240C" w:rsidRPr="004E249B" w:rsidRDefault="00EB240C" w:rsidP="00EB240C">
            <w:pPr>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mobilaus serviso (gamintojo apmokyto ir atestuoto personalo) paslaugos ir atsarginių dalių tiekimas garantiniu ir </w:t>
            </w:r>
            <w:proofErr w:type="spellStart"/>
            <w:r w:rsidRPr="004E249B">
              <w:rPr>
                <w:rFonts w:ascii="Arial" w:eastAsia="Calibri" w:hAnsi="Arial" w:cs="Arial"/>
                <w:lang w:val="lt-LT"/>
              </w:rPr>
              <w:t>pogarantiniu</w:t>
            </w:r>
            <w:proofErr w:type="spellEnd"/>
            <w:r w:rsidRPr="004E249B">
              <w:rPr>
                <w:rFonts w:ascii="Arial" w:eastAsia="Calibri" w:hAnsi="Arial" w:cs="Arial"/>
                <w:lang w:val="lt-LT"/>
              </w:rPr>
              <w:t xml:space="preserve"> laikotarpiais;</w:t>
            </w:r>
          </w:p>
        </w:tc>
      </w:tr>
      <w:tr w:rsidR="00EB240C" w:rsidRPr="004E249B" w14:paraId="74DE1B6F" w14:textId="75F6249B" w:rsidTr="008646D8">
        <w:trPr>
          <w:jc w:val="center"/>
        </w:trPr>
        <w:tc>
          <w:tcPr>
            <w:tcW w:w="988" w:type="dxa"/>
          </w:tcPr>
          <w:p w14:paraId="197D4E92" w14:textId="77777777" w:rsidR="00EB240C" w:rsidRPr="004E249B" w:rsidRDefault="00EB240C" w:rsidP="00EB240C">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773C0809" w14:textId="37400372" w:rsidR="00EB240C" w:rsidRPr="004E249B" w:rsidRDefault="00EB240C" w:rsidP="00EB240C">
            <w:pPr>
              <w:autoSpaceDN/>
              <w:spacing w:afterAutospacing="0"/>
              <w:ind w:firstLine="0"/>
              <w:jc w:val="both"/>
              <w:textAlignment w:val="auto"/>
              <w:rPr>
                <w:rFonts w:ascii="Arial" w:eastAsia="Calibri" w:hAnsi="Arial" w:cs="Arial"/>
                <w:lang w:val="lt-LT"/>
              </w:rPr>
            </w:pPr>
            <w:proofErr w:type="spellStart"/>
            <w:r w:rsidRPr="004E249B">
              <w:rPr>
                <w:rFonts w:ascii="Arial" w:eastAsia="Calibri" w:hAnsi="Arial" w:cs="Arial"/>
                <w:lang w:val="lt-LT" w:eastAsia="lt-LT"/>
              </w:rPr>
              <w:t>medvežė</w:t>
            </w:r>
            <w:proofErr w:type="spellEnd"/>
            <w:r w:rsidRPr="004E249B">
              <w:rPr>
                <w:rFonts w:ascii="Arial" w:eastAsia="Calibri"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r>
      <w:tr w:rsidR="00EB240C" w:rsidRPr="004E249B" w14:paraId="1AB03A27" w14:textId="71F1A03D" w:rsidTr="008646D8">
        <w:trPr>
          <w:jc w:val="center"/>
        </w:trPr>
        <w:tc>
          <w:tcPr>
            <w:tcW w:w="988" w:type="dxa"/>
          </w:tcPr>
          <w:p w14:paraId="07CF6012" w14:textId="77777777" w:rsidR="00EB240C" w:rsidRPr="004E249B" w:rsidRDefault="00EB240C" w:rsidP="00EB240C">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vAlign w:val="center"/>
          </w:tcPr>
          <w:p w14:paraId="2DD0FA6A"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Su kiekviena </w:t>
            </w:r>
            <w:proofErr w:type="spellStart"/>
            <w:r w:rsidRPr="004E249B">
              <w:rPr>
                <w:rFonts w:ascii="Arial" w:eastAsia="Times New Roman" w:hAnsi="Arial" w:cs="Arial"/>
                <w:lang w:val="lt-LT"/>
              </w:rPr>
              <w:t>medveže</w:t>
            </w:r>
            <w:proofErr w:type="spellEnd"/>
            <w:r w:rsidRPr="004E249B">
              <w:rPr>
                <w:rFonts w:ascii="Arial" w:eastAsia="Times New Roman" w:hAnsi="Arial" w:cs="Arial"/>
                <w:lang w:val="lt-LT"/>
              </w:rPr>
              <w:t xml:space="preserve"> privaloma pateikti šiuos dokumentus ( skaitmeninėje laikmenoje):</w:t>
            </w:r>
          </w:p>
          <w:p w14:paraId="452391B8"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eksploatacijos instrukciją;</w:t>
            </w:r>
          </w:p>
          <w:p w14:paraId="009A1830"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lastRenderedPageBreak/>
              <w:t>kompiuterio programinės įrangos aprašymą;</w:t>
            </w:r>
          </w:p>
          <w:p w14:paraId="329EA2D5"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papildomai </w:t>
            </w:r>
            <w:proofErr w:type="spellStart"/>
            <w:r w:rsidRPr="004E249B">
              <w:rPr>
                <w:rFonts w:ascii="Arial" w:eastAsia="Times New Roman" w:hAnsi="Arial" w:cs="Arial"/>
                <w:lang w:val="lt-LT"/>
              </w:rPr>
              <w:t>medvežėje</w:t>
            </w:r>
            <w:proofErr w:type="spellEnd"/>
            <w:r w:rsidRPr="004E249B">
              <w:rPr>
                <w:rFonts w:ascii="Arial" w:eastAsia="Times New Roman" w:hAnsi="Arial" w:cs="Arial"/>
                <w:lang w:val="lt-LT"/>
              </w:rPr>
              <w:t xml:space="preserve"> integruotų sistemų aprašymai ir naudojimo instrukcijos (jei jos įrengtos);</w:t>
            </w:r>
          </w:p>
          <w:p w14:paraId="0AD9A478"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atsarginių detalių katalogą;</w:t>
            </w:r>
          </w:p>
          <w:p w14:paraId="5A873B77"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mechanizmo kompiuterinės sistemos generuojamų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gedimų kodų sąrašą su detaliais gedimų kodų reikšmių aprašymais;</w:t>
            </w:r>
          </w:p>
          <w:p w14:paraId="11011857"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techninių dokumentų bylą (pasą);</w:t>
            </w:r>
          </w:p>
          <w:p w14:paraId="720F8424"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akredituotosios įstaigos išduotą </w:t>
            </w: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techninės būklės tikrinimo ataskaitą;</w:t>
            </w:r>
          </w:p>
          <w:p w14:paraId="584D3E4E" w14:textId="77777777" w:rsidR="00EB240C" w:rsidRPr="004E249B" w:rsidRDefault="00EB240C" w:rsidP="00EB240C">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taip pat kitus reikalingus dokumentus, kurie reikalingi tinkamai naudoti ir eksploatuoti įsigytą techniką.</w:t>
            </w:r>
          </w:p>
          <w:p w14:paraId="7C9F96B9" w14:textId="265C1F76" w:rsidR="00EB240C" w:rsidRPr="004E249B" w:rsidRDefault="00EB240C" w:rsidP="00EB240C">
            <w:pPr>
              <w:autoSpaceDN/>
              <w:spacing w:afterAutospacing="0"/>
              <w:ind w:firstLine="0"/>
              <w:jc w:val="both"/>
              <w:textAlignment w:val="auto"/>
              <w:rPr>
                <w:rFonts w:ascii="Arial" w:eastAsia="Calibri" w:hAnsi="Arial" w:cs="Arial"/>
                <w:lang w:val="lt-LT"/>
              </w:rPr>
            </w:pPr>
            <w:r w:rsidRPr="004E249B">
              <w:rPr>
                <w:rFonts w:ascii="Arial" w:eastAsia="Times New Roman" w:hAnsi="Arial" w:cs="Arial"/>
                <w:lang w:val="lt-LT"/>
              </w:rPr>
              <w:t>Dokumentai pateikiami lietuvių kalba arba su tinkamu vertimu į lietuvių kalbą.</w:t>
            </w:r>
          </w:p>
        </w:tc>
      </w:tr>
      <w:tr w:rsidR="00EB240C" w:rsidRPr="004E249B" w14:paraId="674AFFE7" w14:textId="5CAE8E41" w:rsidTr="008646D8">
        <w:trPr>
          <w:jc w:val="center"/>
        </w:trPr>
        <w:tc>
          <w:tcPr>
            <w:tcW w:w="988" w:type="dxa"/>
          </w:tcPr>
          <w:p w14:paraId="75B39AB8" w14:textId="77777777" w:rsidR="00EB240C" w:rsidRPr="004E249B" w:rsidRDefault="00EB240C" w:rsidP="00EB240C">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502" w:type="dxa"/>
          </w:tcPr>
          <w:p w14:paraId="372FC5A3" w14:textId="77777777" w:rsidR="00EB240C" w:rsidRPr="004E249B" w:rsidRDefault="00EB240C" w:rsidP="00EB240C">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kiekviena </w:t>
            </w: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Užsakovo vardu turi būti užregistruota Lietuvos Respublikos teisės aktų nustatyta tvarka ir jai turi būti suteiktas valstybinio numerio ženklas.</w:t>
            </w:r>
          </w:p>
          <w:p w14:paraId="659F02C3" w14:textId="3EBDDAE7" w:rsidR="00EB240C" w:rsidRPr="004E249B" w:rsidRDefault="00EB240C" w:rsidP="00EB240C">
            <w:pPr>
              <w:autoSpaceDN/>
              <w:spacing w:afterAutospacing="0"/>
              <w:ind w:firstLine="0"/>
              <w:jc w:val="both"/>
              <w:textAlignment w:val="auto"/>
              <w:rPr>
                <w:rFonts w:ascii="Arial" w:eastAsia="Calibri" w:hAnsi="Arial" w:cs="Arial"/>
                <w:color w:val="FF0000"/>
                <w:lang w:val="lt-LT"/>
              </w:rPr>
            </w:pPr>
            <w:r w:rsidRPr="004E249B">
              <w:rPr>
                <w:rFonts w:ascii="Arial" w:eastAsia="Aptos" w:hAnsi="Arial" w:cs="Arial"/>
                <w:lang w:val="lt-LT"/>
              </w:rPr>
              <w:t xml:space="preserve">Registravimas PPĮ registre - Tiekėjas ne vėliau nei prekės perdavimo dieną </w:t>
            </w:r>
            <w:proofErr w:type="spellStart"/>
            <w:r w:rsidRPr="004E249B">
              <w:rPr>
                <w:rFonts w:ascii="Arial" w:eastAsia="Aptos" w:hAnsi="Arial" w:cs="Arial"/>
                <w:lang w:val="lt-LT"/>
              </w:rPr>
              <w:t>hidromanipuliatorių</w:t>
            </w:r>
            <w:proofErr w:type="spellEnd"/>
            <w:r w:rsidRPr="004E249B">
              <w:rPr>
                <w:rFonts w:ascii="Arial" w:eastAsia="Aptos" w:hAnsi="Arial" w:cs="Arial"/>
                <w:lang w:val="lt-LT"/>
              </w:rPr>
              <w:t xml:space="preserve"> privalo įregistruoti Užsakovo vardu Potencialiai pavojingų įrenginių valstybės registre (jeigu tai numato Lietuvos Respublikos potencialiai pavojingų įrenginių priežiūros įstatymas), prieš tai atlikęs naujai sumontuoto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techninės būklės patikrą. Su preke pateikiama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registracijos pažyma ir techninės būklės patikrinimo ataskaita</w:t>
            </w:r>
          </w:p>
        </w:tc>
      </w:tr>
      <w:tr w:rsidR="00EB240C" w:rsidRPr="004E249B" w14:paraId="5FD6CC9F" w14:textId="73D2B609" w:rsidTr="008646D8">
        <w:trPr>
          <w:jc w:val="center"/>
        </w:trPr>
        <w:tc>
          <w:tcPr>
            <w:tcW w:w="988" w:type="dxa"/>
          </w:tcPr>
          <w:p w14:paraId="4348319C" w14:textId="77777777" w:rsidR="00EB240C" w:rsidRPr="004E249B" w:rsidRDefault="00EB240C" w:rsidP="00EB240C">
            <w:pPr>
              <w:numPr>
                <w:ilvl w:val="2"/>
                <w:numId w:val="8"/>
              </w:numPr>
              <w:tabs>
                <w:tab w:val="left" w:pos="720"/>
                <w:tab w:val="left" w:pos="6425"/>
              </w:tabs>
              <w:autoSpaceDN/>
              <w:spacing w:afterAutospacing="0"/>
              <w:ind w:left="142" w:right="-11"/>
              <w:contextualSpacing/>
              <w:jc w:val="center"/>
              <w:textAlignment w:val="auto"/>
              <w:outlineLvl w:val="0"/>
              <w:rPr>
                <w:rFonts w:ascii="Arial" w:eastAsia="Calibri" w:hAnsi="Arial" w:cs="Arial"/>
                <w:bCs/>
                <w:lang w:val="lt-LT"/>
              </w:rPr>
            </w:pPr>
          </w:p>
        </w:tc>
        <w:tc>
          <w:tcPr>
            <w:tcW w:w="9502" w:type="dxa"/>
          </w:tcPr>
          <w:p w14:paraId="2FA1024D" w14:textId="77777777" w:rsidR="00EB240C" w:rsidRDefault="00EB240C" w:rsidP="00EB240C">
            <w:pPr>
              <w:tabs>
                <w:tab w:val="center" w:pos="4819"/>
                <w:tab w:val="right" w:pos="9638"/>
              </w:tabs>
              <w:autoSpaceDN/>
              <w:spacing w:afterAutospacing="0"/>
              <w:ind w:firstLine="0"/>
              <w:jc w:val="both"/>
              <w:textAlignment w:val="auto"/>
              <w:rPr>
                <w:rFonts w:ascii="Arial" w:eastAsia="Times New Roman" w:hAnsi="Arial" w:cs="Arial"/>
                <w:color w:val="000000" w:themeColor="text1"/>
                <w:lang w:val="lt-LT"/>
              </w:rPr>
            </w:pPr>
            <w:proofErr w:type="spellStart"/>
            <w:r w:rsidRPr="004E249B">
              <w:rPr>
                <w:rFonts w:ascii="Arial" w:eastAsia="Calibri" w:hAnsi="Arial" w:cs="Arial"/>
                <w:lang w:val="lt-LT"/>
              </w:rPr>
              <w:t>medvežė</w:t>
            </w:r>
            <w:proofErr w:type="spellEnd"/>
            <w:r w:rsidRPr="004E249B">
              <w:rPr>
                <w:rFonts w:ascii="Arial" w:eastAsia="Calibri" w:hAnsi="Arial" w:cs="Arial"/>
                <w:lang w:val="lt-LT"/>
              </w:rPr>
              <w:t xml:space="preserve"> turės būti pristatyta per </w:t>
            </w:r>
            <w:r>
              <w:rPr>
                <w:rFonts w:ascii="Arial" w:eastAsia="Calibri" w:hAnsi="Arial" w:cs="Arial"/>
                <w:lang w:val="lt-LT"/>
              </w:rPr>
              <w:t>9</w:t>
            </w:r>
            <w:r w:rsidRPr="004E249B">
              <w:rPr>
                <w:rFonts w:ascii="Arial" w:eastAsia="Calibri" w:hAnsi="Arial" w:cs="Arial"/>
                <w:lang w:val="lt-LT"/>
              </w:rPr>
              <w:t xml:space="preserve"> mėnesi</w:t>
            </w:r>
            <w:r>
              <w:rPr>
                <w:rFonts w:ascii="Arial" w:eastAsia="Calibri" w:hAnsi="Arial" w:cs="Arial"/>
                <w:lang w:val="lt-LT"/>
              </w:rPr>
              <w:t>us</w:t>
            </w:r>
            <w:r w:rsidRPr="004E249B">
              <w:rPr>
                <w:rFonts w:ascii="Arial" w:eastAsia="Calibri" w:hAnsi="Arial" w:cs="Arial"/>
                <w:lang w:val="lt-LT"/>
              </w:rPr>
              <w:t xml:space="preserve"> nuo sutartie</w:t>
            </w:r>
            <w:r w:rsidRPr="006823E8">
              <w:rPr>
                <w:rFonts w:ascii="Arial" w:eastAsia="Calibri" w:hAnsi="Arial" w:cs="Arial"/>
                <w:color w:val="000000" w:themeColor="text1"/>
                <w:lang w:val="lt-LT"/>
              </w:rPr>
              <w:t xml:space="preserve">s įsigaliojimo, </w:t>
            </w:r>
            <w:r w:rsidRPr="006823E8">
              <w:rPr>
                <w:rFonts w:ascii="Arial" w:eastAsia="Times New Roman" w:hAnsi="Arial" w:cs="Arial"/>
                <w:color w:val="000000" w:themeColor="text1"/>
                <w:lang w:val="lt-LT"/>
              </w:rPr>
              <w:t xml:space="preserve"> į </w:t>
            </w:r>
            <w:r w:rsidRPr="00AB6E0B">
              <w:rPr>
                <w:rFonts w:ascii="Arial" w:eastAsia="Times New Roman" w:hAnsi="Arial" w:cs="Arial"/>
                <w:color w:val="000000" w:themeColor="text1"/>
                <w:lang w:val="lt-LT"/>
              </w:rPr>
              <w:t>VMU regioninį padalinį</w:t>
            </w:r>
            <w:r w:rsidRPr="006823E8">
              <w:rPr>
                <w:rFonts w:ascii="Arial" w:eastAsia="Times New Roman" w:hAnsi="Arial" w:cs="Arial"/>
                <w:color w:val="000000" w:themeColor="text1"/>
                <w:lang w:val="lt-LT"/>
              </w:rPr>
              <w:t>, VMU atsakingų darbuotojų nurodytu adresu.</w:t>
            </w:r>
          </w:p>
          <w:p w14:paraId="07D4F1DA" w14:textId="4EE205AF" w:rsidR="00F068AB" w:rsidRPr="004E249B" w:rsidRDefault="00F068AB" w:rsidP="00EB240C">
            <w:pPr>
              <w:tabs>
                <w:tab w:val="center" w:pos="4819"/>
                <w:tab w:val="right" w:pos="9638"/>
              </w:tabs>
              <w:autoSpaceDN/>
              <w:spacing w:afterAutospacing="0"/>
              <w:ind w:firstLine="0"/>
              <w:jc w:val="both"/>
              <w:textAlignment w:val="auto"/>
              <w:rPr>
                <w:rFonts w:ascii="Arial" w:eastAsia="Calibri" w:hAnsi="Arial" w:cs="Arial"/>
                <w:color w:val="FF0000"/>
                <w:lang w:val="lt-LT"/>
              </w:rPr>
            </w:pPr>
            <w:r w:rsidRPr="004E249B">
              <w:rPr>
                <w:rFonts w:ascii="Arial" w:eastAsia="Calibri" w:hAnsi="Arial" w:cs="Arial"/>
                <w:b/>
                <w:bCs/>
                <w:lang w:val="lt-LT"/>
              </w:rPr>
              <w:t>Pastaba.</w:t>
            </w:r>
            <w:r w:rsidRPr="004E249B">
              <w:rPr>
                <w:rFonts w:ascii="Arial" w:eastAsia="Calibri" w:hAnsi="Arial" w:cs="Arial"/>
                <w:lang w:val="lt-LT"/>
              </w:rPr>
              <w:t xml:space="preserve"> Užsakovui ir Tiekėjui raštiškai patvirtinus atskirą susitarimą (elektroniniu paštu),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pristatymo laiko periodas gali būti ankstinamas.</w:t>
            </w:r>
          </w:p>
        </w:tc>
      </w:tr>
    </w:tbl>
    <w:p w14:paraId="048ECBD3" w14:textId="77777777" w:rsidR="003C0998" w:rsidRDefault="003C0998" w:rsidP="003C0998">
      <w:pPr>
        <w:tabs>
          <w:tab w:val="left" w:pos="426"/>
        </w:tabs>
        <w:autoSpaceDN/>
        <w:spacing w:afterAutospacing="0" w:line="259" w:lineRule="auto"/>
        <w:ind w:firstLine="0"/>
        <w:jc w:val="both"/>
        <w:textAlignment w:val="auto"/>
        <w:rPr>
          <w:rFonts w:ascii="Arial" w:hAnsi="Arial" w:cs="Arial"/>
          <w:b/>
          <w:bCs/>
          <w:i/>
          <w:iCs/>
          <w:sz w:val="18"/>
          <w:szCs w:val="18"/>
        </w:rPr>
      </w:pPr>
      <w:bookmarkStart w:id="5" w:name="_Hlk530551244"/>
      <w:bookmarkEnd w:id="1"/>
      <w:bookmarkEnd w:id="5"/>
    </w:p>
    <w:p w14:paraId="2B31EC80" w14:textId="6828CFB4" w:rsidR="007372EC" w:rsidRPr="00E2542D" w:rsidRDefault="007372EC" w:rsidP="007372EC">
      <w:pPr>
        <w:autoSpaceDN/>
        <w:spacing w:afterAutospacing="0"/>
        <w:ind w:firstLine="0"/>
        <w:jc w:val="center"/>
        <w:textAlignment w:val="auto"/>
        <w:rPr>
          <w:rFonts w:ascii="Arial" w:eastAsia="Times New Roman" w:hAnsi="Arial" w:cs="Arial"/>
          <w:b/>
          <w:bCs/>
          <w:color w:val="000000" w:themeColor="text1"/>
          <w:lang w:eastAsia="lt-LT"/>
        </w:rPr>
      </w:pPr>
      <w:r>
        <w:rPr>
          <w:rFonts w:ascii="Arial" w:hAnsi="Arial" w:cs="Arial"/>
          <w:b/>
          <w:bCs/>
        </w:rPr>
        <w:t xml:space="preserve">2 p. o. d. </w:t>
      </w:r>
      <w:r w:rsidRPr="00E2542D">
        <w:rPr>
          <w:rFonts w:ascii="Arial" w:hAnsi="Arial" w:cs="Arial"/>
          <w:b/>
          <w:bCs/>
        </w:rPr>
        <w:t xml:space="preserve">Vidutinės </w:t>
      </w:r>
      <w:proofErr w:type="spellStart"/>
      <w:r w:rsidRPr="00E2542D">
        <w:rPr>
          <w:rFonts w:ascii="Arial" w:eastAsia="Times New Roman" w:hAnsi="Arial" w:cs="Arial"/>
          <w:b/>
          <w:bCs/>
          <w:lang w:eastAsia="lt-LT"/>
        </w:rPr>
        <w:t>medvežės</w:t>
      </w:r>
      <w:proofErr w:type="spellEnd"/>
      <w:r w:rsidRPr="00E2542D">
        <w:rPr>
          <w:rFonts w:ascii="Arial" w:eastAsia="Times New Roman" w:hAnsi="Arial" w:cs="Arial"/>
          <w:b/>
          <w:bCs/>
          <w:lang w:eastAsia="lt-LT"/>
        </w:rPr>
        <w:t xml:space="preserve"> </w:t>
      </w:r>
      <w:r w:rsidRPr="00E2542D">
        <w:rPr>
          <w:rFonts w:ascii="Arial" w:eastAsia="Times New Roman" w:hAnsi="Arial" w:cs="Arial"/>
          <w:b/>
          <w:bCs/>
          <w:color w:val="000000" w:themeColor="text1"/>
          <w:lang w:eastAsia="lt-LT"/>
        </w:rPr>
        <w:t>ir jos techninio aptarnavimo bei remonto paslaugų pirkimo</w:t>
      </w:r>
    </w:p>
    <w:p w14:paraId="23B59ADA" w14:textId="354AB8E0" w:rsidR="007372EC" w:rsidRDefault="007372EC" w:rsidP="007372EC">
      <w:pPr>
        <w:tabs>
          <w:tab w:val="left" w:pos="426"/>
        </w:tabs>
        <w:autoSpaceDN/>
        <w:spacing w:afterAutospacing="0" w:line="259" w:lineRule="auto"/>
        <w:ind w:firstLine="0"/>
        <w:jc w:val="center"/>
        <w:textAlignment w:val="auto"/>
        <w:rPr>
          <w:rFonts w:ascii="Arial" w:eastAsia="Times New Roman" w:hAnsi="Arial" w:cs="Arial"/>
          <w:b/>
          <w:bCs/>
          <w:color w:val="000000" w:themeColor="text1"/>
          <w:lang w:eastAsia="lt-LT"/>
        </w:rPr>
      </w:pPr>
      <w:r w:rsidRPr="00E2542D">
        <w:rPr>
          <w:rFonts w:ascii="Arial" w:eastAsia="Times New Roman" w:hAnsi="Arial" w:cs="Arial"/>
          <w:b/>
          <w:bCs/>
          <w:color w:val="000000" w:themeColor="text1"/>
          <w:lang w:eastAsia="lt-LT"/>
        </w:rPr>
        <w:t>techninė specifikacija</w:t>
      </w:r>
    </w:p>
    <w:p w14:paraId="1477BAE5" w14:textId="77777777" w:rsidR="00EA673F" w:rsidRDefault="00EA673F" w:rsidP="007372EC">
      <w:pPr>
        <w:tabs>
          <w:tab w:val="left" w:pos="426"/>
        </w:tabs>
        <w:autoSpaceDN/>
        <w:spacing w:afterAutospacing="0" w:line="259" w:lineRule="auto"/>
        <w:ind w:firstLine="0"/>
        <w:jc w:val="center"/>
        <w:textAlignment w:val="auto"/>
        <w:rPr>
          <w:rFonts w:ascii="Arial" w:eastAsia="Times New Roman" w:hAnsi="Arial" w:cs="Arial"/>
          <w:b/>
          <w:bCs/>
          <w:color w:val="000000" w:themeColor="text1"/>
          <w:lang w:eastAsia="lt-LT"/>
        </w:rPr>
      </w:pPr>
    </w:p>
    <w:tbl>
      <w:tblPr>
        <w:tblStyle w:val="Lentelstinklelis21"/>
        <w:tblW w:w="10349" w:type="dxa"/>
        <w:jc w:val="center"/>
        <w:tblLayout w:type="fixed"/>
        <w:tblLook w:val="04A0" w:firstRow="1" w:lastRow="0" w:firstColumn="1" w:lastColumn="0" w:noHBand="0" w:noVBand="1"/>
      </w:tblPr>
      <w:tblGrid>
        <w:gridCol w:w="988"/>
        <w:gridCol w:w="9361"/>
      </w:tblGrid>
      <w:tr w:rsidR="003A525D" w:rsidRPr="004E249B" w14:paraId="686BC150" w14:textId="77777777" w:rsidTr="008646D8">
        <w:trPr>
          <w:jc w:val="center"/>
        </w:trPr>
        <w:tc>
          <w:tcPr>
            <w:tcW w:w="988" w:type="dxa"/>
            <w:vAlign w:val="center"/>
          </w:tcPr>
          <w:p w14:paraId="580AB07A" w14:textId="77777777" w:rsidR="003A525D" w:rsidRPr="004E249B" w:rsidRDefault="003A525D" w:rsidP="003622A0">
            <w:pPr>
              <w:autoSpaceDN/>
              <w:spacing w:afterAutospacing="0"/>
              <w:ind w:firstLine="0"/>
              <w:jc w:val="center"/>
              <w:textAlignment w:val="auto"/>
              <w:rPr>
                <w:rFonts w:ascii="Arial" w:eastAsia="Aptos" w:hAnsi="Arial" w:cs="Arial"/>
                <w:b/>
                <w:lang w:val="lt-LT"/>
              </w:rPr>
            </w:pPr>
            <w:r w:rsidRPr="004E249B">
              <w:rPr>
                <w:rFonts w:ascii="Arial" w:eastAsia="Aptos" w:hAnsi="Arial" w:cs="Arial"/>
                <w:b/>
                <w:color w:val="000000"/>
                <w:lang w:val="lt-LT"/>
              </w:rPr>
              <w:t>Eil. Nr.</w:t>
            </w:r>
          </w:p>
        </w:tc>
        <w:tc>
          <w:tcPr>
            <w:tcW w:w="9361" w:type="dxa"/>
            <w:vAlign w:val="center"/>
          </w:tcPr>
          <w:p w14:paraId="2D210C64" w14:textId="1C88A374" w:rsidR="003A525D" w:rsidRPr="004E249B" w:rsidRDefault="003A525D" w:rsidP="003622A0">
            <w:pPr>
              <w:autoSpaceDN/>
              <w:spacing w:afterAutospacing="0"/>
              <w:ind w:firstLine="0"/>
              <w:jc w:val="center"/>
              <w:textAlignment w:val="auto"/>
              <w:rPr>
                <w:rFonts w:ascii="Arial" w:eastAsia="Aptos" w:hAnsi="Arial" w:cs="Arial"/>
                <w:b/>
                <w:bCs/>
                <w:lang w:val="lt-LT"/>
              </w:rPr>
            </w:pPr>
            <w:r w:rsidRPr="004E249B">
              <w:rPr>
                <w:rFonts w:ascii="Arial" w:eastAsia="Times New Roman" w:hAnsi="Arial" w:cs="Arial"/>
                <w:b/>
                <w:bCs/>
                <w:lang w:val="lt-LT" w:eastAsia="x-none"/>
              </w:rPr>
              <w:t>Techniniai rodikliai ir jų minimalūs reikalavimai</w:t>
            </w:r>
            <w:r w:rsidR="008646D8" w:rsidRPr="004E249B">
              <w:rPr>
                <w:rFonts w:ascii="Arial" w:eastAsia="Times New Roman" w:hAnsi="Arial" w:cs="Arial"/>
                <w:b/>
                <w:bCs/>
                <w:lang w:val="lt-LT" w:eastAsia="x-none"/>
              </w:rPr>
              <w:t>*</w:t>
            </w:r>
          </w:p>
        </w:tc>
      </w:tr>
      <w:tr w:rsidR="003A525D" w:rsidRPr="004E249B" w14:paraId="4803C834" w14:textId="77777777" w:rsidTr="008646D8">
        <w:trPr>
          <w:jc w:val="center"/>
        </w:trPr>
        <w:tc>
          <w:tcPr>
            <w:tcW w:w="988" w:type="dxa"/>
            <w:shd w:val="clear" w:color="auto" w:fill="D9D9D9" w:themeFill="background1" w:themeFillShade="D9"/>
          </w:tcPr>
          <w:p w14:paraId="08E4122D" w14:textId="77777777" w:rsidR="003A525D" w:rsidRPr="004E249B" w:rsidRDefault="003A525D" w:rsidP="003622A0">
            <w:pPr>
              <w:tabs>
                <w:tab w:val="left" w:pos="567"/>
                <w:tab w:val="left" w:pos="680"/>
                <w:tab w:val="left" w:pos="720"/>
                <w:tab w:val="left" w:pos="6425"/>
              </w:tabs>
              <w:autoSpaceDN/>
              <w:spacing w:afterAutospacing="0"/>
              <w:ind w:left="142" w:firstLine="0"/>
              <w:contextualSpacing/>
              <w:jc w:val="center"/>
              <w:textAlignment w:val="auto"/>
              <w:outlineLvl w:val="0"/>
              <w:rPr>
                <w:rFonts w:ascii="Arial" w:eastAsia="Calibri" w:hAnsi="Arial" w:cs="Arial"/>
                <w:b/>
                <w:lang w:val="lt-LT"/>
              </w:rPr>
            </w:pPr>
            <w:r w:rsidRPr="004E249B">
              <w:rPr>
                <w:rFonts w:ascii="Arial" w:eastAsia="Calibri" w:hAnsi="Arial" w:cs="Arial"/>
                <w:b/>
                <w:lang w:val="lt-LT"/>
              </w:rPr>
              <w:t>1.</w:t>
            </w:r>
          </w:p>
        </w:tc>
        <w:tc>
          <w:tcPr>
            <w:tcW w:w="9361" w:type="dxa"/>
            <w:shd w:val="clear" w:color="auto" w:fill="D9D9D9" w:themeFill="background1" w:themeFillShade="D9"/>
          </w:tcPr>
          <w:p w14:paraId="309A0258" w14:textId="77777777" w:rsidR="003A525D" w:rsidRPr="004E249B" w:rsidRDefault="003A525D" w:rsidP="003622A0">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b/>
                <w:bCs/>
                <w:color w:val="000000"/>
                <w:lang w:val="lt-LT"/>
              </w:rPr>
              <w:t>Išmatavimai, svoriai ir kiti gabaritų parametrai:</w:t>
            </w:r>
          </w:p>
        </w:tc>
      </w:tr>
      <w:tr w:rsidR="003A525D" w:rsidRPr="004E249B" w14:paraId="11A075C1" w14:textId="77777777" w:rsidTr="008646D8">
        <w:trPr>
          <w:jc w:val="center"/>
        </w:trPr>
        <w:tc>
          <w:tcPr>
            <w:tcW w:w="988" w:type="dxa"/>
          </w:tcPr>
          <w:p w14:paraId="54245D4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4C494489" w14:textId="77777777" w:rsidR="003A525D" w:rsidRPr="004E249B" w:rsidRDefault="003A525D" w:rsidP="003622A0">
            <w:pPr>
              <w:autoSpaceDN/>
              <w:spacing w:afterAutospacing="0"/>
              <w:ind w:firstLine="1"/>
              <w:jc w:val="both"/>
              <w:textAlignment w:val="auto"/>
              <w:rPr>
                <w:rFonts w:ascii="Arial" w:eastAsia="Times New Roman" w:hAnsi="Arial" w:cs="Arial"/>
                <w:lang w:val="lt-LT"/>
              </w:rPr>
            </w:pPr>
            <w:r w:rsidRPr="00C81442">
              <w:rPr>
                <w:rFonts w:ascii="Arial" w:eastAsia="Times New Roman" w:hAnsi="Arial" w:cs="Arial"/>
                <w:color w:val="000000" w:themeColor="text1"/>
                <w:lang w:val="lt-LT"/>
              </w:rPr>
              <w:t>gamintojo oficialiuose šaltiniuose deklaruojama bendroji masė be krovinio (išskyrus vikšrų svorį) – ne daugiau 18700 kg. Faktinė mašinos masė gali būti ir didesnė nei gamintojo deklaruota, tačiau ne daugiau kaip 15 proc.; Perkamas kiekis – 1 vnt.</w:t>
            </w:r>
          </w:p>
        </w:tc>
      </w:tr>
      <w:tr w:rsidR="003A525D" w:rsidRPr="004E249B" w14:paraId="0F3DC56C" w14:textId="77777777" w:rsidTr="008646D8">
        <w:trPr>
          <w:jc w:val="center"/>
        </w:trPr>
        <w:tc>
          <w:tcPr>
            <w:tcW w:w="988" w:type="dxa"/>
          </w:tcPr>
          <w:p w14:paraId="53D22F5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416F590D" w14:textId="77777777" w:rsidR="003A525D" w:rsidRPr="004E249B" w:rsidRDefault="003A525D" w:rsidP="003622A0">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keliamoji galia – ne mažiau </w:t>
            </w:r>
            <w:r w:rsidRPr="004E249B">
              <w:rPr>
                <w:rFonts w:ascii="Arial" w:eastAsia="Times New Roman" w:hAnsi="Arial" w:cs="Arial"/>
                <w:lang w:val="lt-LT"/>
              </w:rPr>
              <w:t>12</w:t>
            </w:r>
            <w:smartTag w:uri="urn:schemas-microsoft-com:office:smarttags" w:element="metricconverter">
              <w:smartTagPr>
                <w:attr w:name="ProductID" w:val="000 kg"/>
              </w:smartTagPr>
              <w:r w:rsidRPr="004E249B">
                <w:rPr>
                  <w:rFonts w:ascii="Arial" w:eastAsia="Times New Roman" w:hAnsi="Arial" w:cs="Arial"/>
                  <w:lang w:val="lt-LT"/>
                </w:rPr>
                <w:t>000</w:t>
              </w:r>
              <w:r w:rsidRPr="004E249B">
                <w:rPr>
                  <w:rFonts w:ascii="Arial" w:eastAsia="Times New Roman" w:hAnsi="Arial" w:cs="Arial"/>
                  <w:color w:val="000000"/>
                  <w:lang w:val="lt-LT"/>
                </w:rPr>
                <w:t xml:space="preserve"> kg</w:t>
              </w:r>
            </w:smartTag>
            <w:r w:rsidRPr="004E249B">
              <w:rPr>
                <w:rFonts w:ascii="Arial" w:eastAsia="Times New Roman" w:hAnsi="Arial" w:cs="Arial"/>
                <w:color w:val="000000"/>
                <w:lang w:val="lt-LT"/>
              </w:rPr>
              <w:t>;</w:t>
            </w:r>
          </w:p>
        </w:tc>
      </w:tr>
      <w:tr w:rsidR="003A525D" w:rsidRPr="004E249B" w14:paraId="08BE583D" w14:textId="77777777" w:rsidTr="008646D8">
        <w:trPr>
          <w:jc w:val="center"/>
        </w:trPr>
        <w:tc>
          <w:tcPr>
            <w:tcW w:w="988" w:type="dxa"/>
          </w:tcPr>
          <w:p w14:paraId="4FCB84CB"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4DB2414D"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didžiausias leidžiamas plotis – ne daugiau kaip </w:t>
            </w:r>
            <w:r w:rsidRPr="004E249B">
              <w:rPr>
                <w:rFonts w:ascii="Arial" w:eastAsia="Times New Roman" w:hAnsi="Arial" w:cs="Arial"/>
                <w:lang w:val="lt-LT"/>
              </w:rPr>
              <w:t>2900</w:t>
            </w:r>
            <w:r w:rsidRPr="004E249B">
              <w:rPr>
                <w:rFonts w:ascii="Arial" w:eastAsia="Times New Roman" w:hAnsi="Arial" w:cs="Arial"/>
                <w:color w:val="000000"/>
                <w:lang w:val="lt-LT"/>
              </w:rPr>
              <w:t xml:space="preserve"> mm;</w:t>
            </w:r>
          </w:p>
        </w:tc>
      </w:tr>
      <w:tr w:rsidR="003A525D" w:rsidRPr="004E249B" w14:paraId="538B3006" w14:textId="77777777" w:rsidTr="008646D8">
        <w:trPr>
          <w:jc w:val="center"/>
        </w:trPr>
        <w:tc>
          <w:tcPr>
            <w:tcW w:w="988" w:type="dxa"/>
          </w:tcPr>
          <w:p w14:paraId="094BD7E2"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3DA5A3A9"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prošvaisa (be vikšrų) – </w:t>
            </w:r>
            <w:r w:rsidRPr="004E249B">
              <w:rPr>
                <w:rFonts w:ascii="Arial" w:eastAsia="Times New Roman" w:hAnsi="Arial" w:cs="Arial"/>
                <w:color w:val="FF0000"/>
                <w:lang w:val="lt-LT" w:eastAsia="lt-LT"/>
              </w:rPr>
              <w:t xml:space="preserve"> </w:t>
            </w:r>
            <w:r w:rsidRPr="004E249B">
              <w:rPr>
                <w:rFonts w:ascii="Arial" w:eastAsia="Times New Roman" w:hAnsi="Arial" w:cs="Arial"/>
                <w:color w:val="000000"/>
                <w:lang w:val="lt-LT"/>
              </w:rPr>
              <w:t>ne mažiau</w:t>
            </w:r>
            <w:r w:rsidRPr="004E249B">
              <w:rPr>
                <w:rFonts w:ascii="Arial" w:eastAsia="Times New Roman" w:hAnsi="Arial" w:cs="Arial"/>
                <w:color w:val="FF0000"/>
                <w:lang w:val="lt-LT"/>
              </w:rPr>
              <w:t xml:space="preserve"> </w:t>
            </w:r>
            <w:r w:rsidRPr="004E249B">
              <w:rPr>
                <w:rFonts w:ascii="Arial" w:eastAsia="Times New Roman" w:hAnsi="Arial" w:cs="Arial"/>
                <w:lang w:val="lt-LT"/>
              </w:rPr>
              <w:t xml:space="preserve">640 </w:t>
            </w:r>
            <w:r w:rsidRPr="004E249B">
              <w:rPr>
                <w:rFonts w:ascii="Arial" w:eastAsia="Times New Roman" w:hAnsi="Arial" w:cs="Arial"/>
                <w:color w:val="000000"/>
                <w:lang w:val="lt-LT"/>
              </w:rPr>
              <w:t>mm</w:t>
            </w:r>
            <w:r w:rsidRPr="004E249B">
              <w:rPr>
                <w:rFonts w:ascii="Arial" w:eastAsia="Times New Roman" w:hAnsi="Arial" w:cs="Arial"/>
                <w:lang w:val="lt-LT"/>
              </w:rPr>
              <w:t>;</w:t>
            </w:r>
          </w:p>
        </w:tc>
      </w:tr>
      <w:tr w:rsidR="003A525D" w:rsidRPr="004E249B" w14:paraId="6C08DDE3" w14:textId="77777777" w:rsidTr="008646D8">
        <w:trPr>
          <w:jc w:val="center"/>
        </w:trPr>
        <w:tc>
          <w:tcPr>
            <w:tcW w:w="988" w:type="dxa"/>
          </w:tcPr>
          <w:p w14:paraId="1DBE3A36"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5CBEFE7"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krovinio vietos ilgis nuo apsauginių grotų – ne mažiau 5000 mm;</w:t>
            </w:r>
          </w:p>
        </w:tc>
      </w:tr>
      <w:tr w:rsidR="003A525D" w:rsidRPr="004E249B" w14:paraId="0544C169" w14:textId="77777777" w:rsidTr="008646D8">
        <w:trPr>
          <w:jc w:val="center"/>
        </w:trPr>
        <w:tc>
          <w:tcPr>
            <w:tcW w:w="988" w:type="dxa"/>
          </w:tcPr>
          <w:p w14:paraId="2B35462D"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35D1F7CD"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apsauginių grotų plotas – ne mažiau 4 m</w:t>
            </w:r>
            <w:r w:rsidRPr="004E249B">
              <w:rPr>
                <w:rFonts w:ascii="Arial" w:eastAsia="Times New Roman" w:hAnsi="Arial" w:cs="Arial"/>
                <w:vertAlign w:val="superscript"/>
                <w:lang w:val="lt-LT"/>
              </w:rPr>
              <w:t>2</w:t>
            </w:r>
            <w:r w:rsidRPr="004E249B">
              <w:rPr>
                <w:rFonts w:ascii="Arial" w:eastAsia="Times New Roman" w:hAnsi="Arial" w:cs="Arial"/>
                <w:lang w:val="lt-LT"/>
              </w:rPr>
              <w:t xml:space="preserve"> bei galimybė hidraulikos pagalba keisti jų padėtį išilginės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ašies atžvilgiu;</w:t>
            </w:r>
          </w:p>
        </w:tc>
      </w:tr>
      <w:tr w:rsidR="003A525D" w:rsidRPr="004E249B" w14:paraId="6671AE92" w14:textId="77777777" w:rsidTr="008646D8">
        <w:trPr>
          <w:jc w:val="center"/>
        </w:trPr>
        <w:tc>
          <w:tcPr>
            <w:tcW w:w="988" w:type="dxa"/>
          </w:tcPr>
          <w:p w14:paraId="39BC856E"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10578DDA"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išorinis apsisukimo spindulys - ne daugiau</w:t>
            </w:r>
            <w:r w:rsidRPr="004E249B">
              <w:rPr>
                <w:rFonts w:ascii="Arial" w:eastAsia="Times New Roman" w:hAnsi="Arial" w:cs="Arial"/>
                <w:color w:val="FF0000"/>
                <w:lang w:val="lt-LT"/>
              </w:rPr>
              <w:t xml:space="preserve"> </w:t>
            </w:r>
            <w:r w:rsidRPr="004E249B">
              <w:rPr>
                <w:rFonts w:ascii="Arial" w:eastAsia="Times New Roman" w:hAnsi="Arial" w:cs="Arial"/>
                <w:lang w:val="lt-LT"/>
              </w:rPr>
              <w:t>9000</w:t>
            </w:r>
            <w:r w:rsidRPr="004E249B">
              <w:rPr>
                <w:rFonts w:ascii="Arial" w:eastAsia="Times New Roman" w:hAnsi="Arial" w:cs="Arial"/>
                <w:color w:val="FF0000"/>
                <w:lang w:val="lt-LT"/>
              </w:rPr>
              <w:t xml:space="preserve"> </w:t>
            </w:r>
            <w:r w:rsidRPr="004E249B">
              <w:rPr>
                <w:rFonts w:ascii="Arial" w:eastAsia="Times New Roman" w:hAnsi="Arial" w:cs="Arial"/>
                <w:lang w:val="lt-LT"/>
              </w:rPr>
              <w:t xml:space="preserve">mm; </w:t>
            </w:r>
          </w:p>
        </w:tc>
      </w:tr>
      <w:tr w:rsidR="003A525D" w:rsidRPr="004E249B" w14:paraId="56D8A787" w14:textId="77777777" w:rsidTr="008646D8">
        <w:trPr>
          <w:jc w:val="center"/>
        </w:trPr>
        <w:tc>
          <w:tcPr>
            <w:tcW w:w="988" w:type="dxa"/>
          </w:tcPr>
          <w:p w14:paraId="3243039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4FEE5914" w14:textId="1B863924"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strike/>
                <w:lang w:val="lt-LT"/>
              </w:rPr>
            </w:pPr>
            <w:r w:rsidRPr="00C81442">
              <w:rPr>
                <w:rFonts w:ascii="Arial" w:eastAsia="Aptos" w:hAnsi="Arial" w:cs="Arial"/>
                <w:color w:val="000000" w:themeColor="text1"/>
                <w:lang w:val="lt-LT"/>
              </w:rPr>
              <w:t>transportinis aukštis – ne daugiau 3930 mm.</w:t>
            </w:r>
          </w:p>
        </w:tc>
      </w:tr>
      <w:tr w:rsidR="003A525D" w:rsidRPr="004E249B" w14:paraId="005637D5" w14:textId="77777777" w:rsidTr="008646D8">
        <w:trPr>
          <w:jc w:val="center"/>
        </w:trPr>
        <w:tc>
          <w:tcPr>
            <w:tcW w:w="988" w:type="dxa"/>
            <w:shd w:val="clear" w:color="auto" w:fill="D9D9D9" w:themeFill="background1" w:themeFillShade="D9"/>
          </w:tcPr>
          <w:p w14:paraId="509FD396"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1E8510C3" w14:textId="77777777" w:rsidR="003A525D" w:rsidRPr="004E249B" w:rsidRDefault="003A525D" w:rsidP="003622A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Variklis:</w:t>
            </w:r>
          </w:p>
        </w:tc>
      </w:tr>
      <w:tr w:rsidR="003A525D" w:rsidRPr="004E249B" w14:paraId="62C7B260" w14:textId="77777777" w:rsidTr="008646D8">
        <w:trPr>
          <w:jc w:val="center"/>
        </w:trPr>
        <w:tc>
          <w:tcPr>
            <w:tcW w:w="988" w:type="dxa"/>
          </w:tcPr>
          <w:p w14:paraId="06A89FEE"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0E0C1942" w14:textId="77777777" w:rsidR="003A525D" w:rsidRPr="004E249B" w:rsidRDefault="003A525D" w:rsidP="003622A0">
            <w:pPr>
              <w:autoSpaceDN/>
              <w:spacing w:afterAutospacing="0"/>
              <w:ind w:firstLine="0"/>
              <w:jc w:val="both"/>
              <w:textAlignment w:val="auto"/>
              <w:rPr>
                <w:rFonts w:ascii="Arial" w:eastAsia="Times New Roman" w:hAnsi="Arial" w:cs="Arial"/>
                <w:color w:val="000000"/>
                <w:lang w:val="lt-LT"/>
              </w:rPr>
            </w:pPr>
            <w:r w:rsidRPr="004E249B">
              <w:rPr>
                <w:rFonts w:ascii="Arial" w:eastAsia="Times New Roman" w:hAnsi="Arial" w:cs="Arial"/>
                <w:color w:val="000000"/>
                <w:lang w:val="lt-LT"/>
              </w:rPr>
              <w:t xml:space="preserve">ne mažiau 4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w:t>
            </w:r>
            <w:proofErr w:type="spellStart"/>
            <w:r w:rsidRPr="004E249B">
              <w:rPr>
                <w:rFonts w:ascii="Arial" w:eastAsia="Times New Roman" w:hAnsi="Arial" w:cs="Arial"/>
                <w:color w:val="000000"/>
                <w:lang w:val="lt-LT"/>
              </w:rPr>
              <w:t>Stage</w:t>
            </w:r>
            <w:proofErr w:type="spellEnd"/>
            <w:r w:rsidRPr="004E249B">
              <w:rPr>
                <w:rFonts w:ascii="Arial" w:eastAsia="Times New Roman" w:hAnsi="Arial" w:cs="Arial"/>
                <w:color w:val="000000"/>
                <w:lang w:val="lt-LT"/>
              </w:rPr>
              <w:t xml:space="preserve"> V“))  arba lygiaverčius standartus;</w:t>
            </w:r>
          </w:p>
        </w:tc>
      </w:tr>
      <w:tr w:rsidR="003A525D" w:rsidRPr="004E249B" w14:paraId="4E18E788" w14:textId="77777777" w:rsidTr="008646D8">
        <w:trPr>
          <w:jc w:val="center"/>
        </w:trPr>
        <w:tc>
          <w:tcPr>
            <w:tcW w:w="988" w:type="dxa"/>
          </w:tcPr>
          <w:p w14:paraId="2212E57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49F8EE5A"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galia – ne mažiau 140 kW esant 1900 aps./min;</w:t>
            </w:r>
          </w:p>
        </w:tc>
      </w:tr>
      <w:tr w:rsidR="003A525D" w:rsidRPr="004E249B" w14:paraId="07CE4E57" w14:textId="77777777" w:rsidTr="008646D8">
        <w:trPr>
          <w:jc w:val="center"/>
        </w:trPr>
        <w:tc>
          <w:tcPr>
            <w:tcW w:w="988" w:type="dxa"/>
          </w:tcPr>
          <w:p w14:paraId="2C7727A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239AE19"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variklio aušinimo skysčio ir hidraulinio tepalo dyzelinis šildytuvas, įjungiamas ir veikimo parametrai (veikimo pradžia ir pabaiga) reguliuojami nuotoliniu būdu per mobiliąją aplikaciją;</w:t>
            </w:r>
          </w:p>
        </w:tc>
      </w:tr>
      <w:tr w:rsidR="003A525D" w:rsidRPr="004E249B" w14:paraId="71E62DBA" w14:textId="77777777" w:rsidTr="008646D8">
        <w:trPr>
          <w:jc w:val="center"/>
        </w:trPr>
        <w:tc>
          <w:tcPr>
            <w:tcW w:w="988" w:type="dxa"/>
          </w:tcPr>
          <w:p w14:paraId="10A00F6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677C04A3"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su vandens separatoriumi degalų tiekimo sistemoje.</w:t>
            </w:r>
          </w:p>
        </w:tc>
      </w:tr>
      <w:tr w:rsidR="003A525D" w:rsidRPr="004E249B" w14:paraId="225A239E" w14:textId="77777777" w:rsidTr="008646D8">
        <w:trPr>
          <w:jc w:val="center"/>
        </w:trPr>
        <w:tc>
          <w:tcPr>
            <w:tcW w:w="988" w:type="dxa"/>
            <w:shd w:val="clear" w:color="auto" w:fill="D9D9D9" w:themeFill="background1" w:themeFillShade="D9"/>
          </w:tcPr>
          <w:p w14:paraId="26751FE6"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7655809C"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Transmisija:</w:t>
            </w:r>
          </w:p>
        </w:tc>
      </w:tr>
      <w:tr w:rsidR="003A525D" w:rsidRPr="004E249B" w14:paraId="54C064B6" w14:textId="77777777" w:rsidTr="008646D8">
        <w:trPr>
          <w:jc w:val="center"/>
        </w:trPr>
        <w:tc>
          <w:tcPr>
            <w:tcW w:w="988" w:type="dxa"/>
          </w:tcPr>
          <w:p w14:paraId="77151C1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FE2B6CD"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tipas – hidrostatinė / mechaninė, ne mažiau 2 darbo režimų (darbinis ir transportinis);</w:t>
            </w:r>
          </w:p>
        </w:tc>
      </w:tr>
      <w:tr w:rsidR="003A525D" w:rsidRPr="004E249B" w14:paraId="3691194B" w14:textId="77777777" w:rsidTr="008646D8">
        <w:trPr>
          <w:jc w:val="center"/>
        </w:trPr>
        <w:tc>
          <w:tcPr>
            <w:tcW w:w="988" w:type="dxa"/>
          </w:tcPr>
          <w:p w14:paraId="73E473A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1E35D032"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traukos galia – ne mažiau </w:t>
            </w:r>
            <w:r w:rsidRPr="004E249B">
              <w:rPr>
                <w:rFonts w:ascii="Arial" w:eastAsia="Times New Roman" w:hAnsi="Arial" w:cs="Arial"/>
                <w:lang w:val="lt-LT"/>
              </w:rPr>
              <w:t>160</w:t>
            </w:r>
            <w:r w:rsidRPr="004E249B">
              <w:rPr>
                <w:rFonts w:ascii="Arial" w:eastAsia="Times New Roman" w:hAnsi="Arial" w:cs="Arial"/>
                <w:color w:val="FF0000"/>
                <w:lang w:val="lt-LT"/>
              </w:rPr>
              <w:t xml:space="preserve"> </w:t>
            </w:r>
            <w:proofErr w:type="spellStart"/>
            <w:r w:rsidRPr="004E249B">
              <w:rPr>
                <w:rFonts w:ascii="Arial" w:eastAsia="Times New Roman" w:hAnsi="Arial" w:cs="Arial"/>
                <w:color w:val="000000"/>
                <w:lang w:val="lt-LT"/>
              </w:rPr>
              <w:t>kN</w:t>
            </w:r>
            <w:proofErr w:type="spellEnd"/>
            <w:r w:rsidRPr="004E249B">
              <w:rPr>
                <w:rFonts w:ascii="Arial" w:eastAsia="Times New Roman" w:hAnsi="Arial" w:cs="Arial"/>
                <w:color w:val="000000"/>
                <w:lang w:val="lt-LT"/>
              </w:rPr>
              <w:t>;</w:t>
            </w:r>
          </w:p>
        </w:tc>
      </w:tr>
      <w:tr w:rsidR="003A525D" w:rsidRPr="004E249B" w14:paraId="33FD39B3" w14:textId="77777777" w:rsidTr="008646D8">
        <w:trPr>
          <w:trHeight w:val="420"/>
          <w:jc w:val="center"/>
        </w:trPr>
        <w:tc>
          <w:tcPr>
            <w:tcW w:w="988" w:type="dxa"/>
          </w:tcPr>
          <w:p w14:paraId="77841D9F"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227152A0" w14:textId="77777777" w:rsidR="003A525D" w:rsidRPr="004E249B" w:rsidRDefault="003A525D" w:rsidP="003622A0">
            <w:pPr>
              <w:autoSpaceDN/>
              <w:spacing w:afterAutospacing="0"/>
              <w:ind w:firstLine="0"/>
              <w:jc w:val="both"/>
              <w:textAlignment w:val="auto"/>
              <w:rPr>
                <w:rFonts w:ascii="Arial" w:eastAsia="Times New Roman" w:hAnsi="Arial" w:cs="Arial"/>
                <w:color w:val="FF0000"/>
                <w:lang w:val="lt-LT"/>
              </w:rPr>
            </w:pPr>
            <w:r w:rsidRPr="004E249B">
              <w:rPr>
                <w:rFonts w:ascii="Arial" w:eastAsia="Times New Roman" w:hAnsi="Arial" w:cs="Arial"/>
                <w:color w:val="000000" w:themeColor="text1"/>
                <w:lang w:val="lt-LT"/>
              </w:rPr>
              <w:t>aštuoni varantieji ratai su nemažesniu kaip 20 padangų sluoksnių reitingu („</w:t>
            </w:r>
            <w:proofErr w:type="spellStart"/>
            <w:r w:rsidRPr="004E249B">
              <w:rPr>
                <w:rFonts w:ascii="Arial" w:eastAsia="Times New Roman" w:hAnsi="Arial" w:cs="Arial"/>
                <w:color w:val="000000" w:themeColor="text1"/>
                <w:lang w:val="lt-LT"/>
              </w:rPr>
              <w:t>ply</w:t>
            </w:r>
            <w:proofErr w:type="spellEnd"/>
            <w:r w:rsidRPr="004E249B">
              <w:rPr>
                <w:rFonts w:ascii="Arial" w:eastAsia="Times New Roman" w:hAnsi="Arial" w:cs="Arial"/>
                <w:color w:val="000000" w:themeColor="text1"/>
                <w:lang w:val="lt-LT"/>
              </w:rPr>
              <w:t xml:space="preserve"> </w:t>
            </w:r>
            <w:proofErr w:type="spellStart"/>
            <w:r w:rsidRPr="004E249B">
              <w:rPr>
                <w:rFonts w:ascii="Arial" w:eastAsia="Times New Roman" w:hAnsi="Arial" w:cs="Arial"/>
                <w:color w:val="000000" w:themeColor="text1"/>
                <w:lang w:val="lt-LT"/>
              </w:rPr>
              <w:t>rating</w:t>
            </w:r>
            <w:proofErr w:type="spellEnd"/>
            <w:r w:rsidRPr="004E249B">
              <w:rPr>
                <w:rFonts w:ascii="Arial" w:eastAsia="Times New Roman" w:hAnsi="Arial" w:cs="Arial"/>
                <w:color w:val="000000" w:themeColor="text1"/>
                <w:lang w:val="lt-LT"/>
              </w:rPr>
              <w:t>“) ir</w:t>
            </w:r>
            <w:r w:rsidRPr="004E249B">
              <w:rPr>
                <w:rFonts w:ascii="Arial" w:eastAsia="Calibri" w:hAnsi="Arial" w:cs="Arial"/>
                <w:i/>
                <w:iCs/>
                <w:color w:val="000000" w:themeColor="text1"/>
                <w:lang w:val="lt-LT"/>
              </w:rPr>
              <w:t>“</w:t>
            </w:r>
            <w:r w:rsidRPr="004E249B">
              <w:rPr>
                <w:rFonts w:ascii="Arial" w:eastAsia="Calibri" w:hAnsi="Arial" w:cs="Arial"/>
                <w:color w:val="000000" w:themeColor="text1"/>
                <w:lang w:val="lt-LT"/>
              </w:rPr>
              <w:t xml:space="preserve">), FKF </w:t>
            </w:r>
            <w:r w:rsidRPr="004E249B">
              <w:rPr>
                <w:rFonts w:ascii="Arial" w:eastAsia="Aptos" w:hAnsi="Arial" w:cs="Arial"/>
                <w:color w:val="000000" w:themeColor="text1"/>
                <w:lang w:val="lt-LT"/>
              </w:rPr>
              <w:t>profilio</w:t>
            </w:r>
            <w:r w:rsidRPr="004E249B">
              <w:rPr>
                <w:rFonts w:ascii="Arial" w:eastAsia="Calibri" w:hAnsi="Arial" w:cs="Arial"/>
                <w:color w:val="000000" w:themeColor="text1"/>
                <w:lang w:val="lt-LT"/>
              </w:rPr>
              <w:t xml:space="preserve"> ir</w:t>
            </w:r>
            <w:r w:rsidRPr="004E249B">
              <w:rPr>
                <w:rFonts w:ascii="Arial" w:eastAsia="Times New Roman" w:hAnsi="Arial" w:cs="Arial"/>
                <w:color w:val="000000" w:themeColor="text1"/>
                <w:lang w:val="lt-LT"/>
              </w:rPr>
              <w:t xml:space="preserve"> nemažesnių išmatavimų kaip 710/40X26.5 padangomis, skirtomis miško technikai. </w:t>
            </w:r>
            <w:r w:rsidRPr="004E249B">
              <w:rPr>
                <w:rFonts w:ascii="Arial" w:eastAsia="Times New Roman" w:hAnsi="Arial" w:cs="Arial"/>
                <w:color w:val="000000" w:themeColor="text1"/>
                <w:lang w:val="lt-LT"/>
              </w:rPr>
              <w:lastRenderedPageBreak/>
              <w:t>Išmatavimai ir padangų sluoksnių reitingas turi būti nurodyti ant padangos arba deklaruojami padangų gamintojo.</w:t>
            </w:r>
            <w:r w:rsidRPr="004E249B">
              <w:rPr>
                <w:rFonts w:ascii="Arial" w:eastAsia="Times New Roman" w:hAnsi="Arial" w:cs="Arial"/>
                <w:color w:val="000000" w:themeColor="text1"/>
                <w:lang w:val="lt-LT" w:eastAsia="lt-LT"/>
              </w:rPr>
              <w:t xml:space="preserve"> Padangos turi būti tinkamos darbui su vikšrais</w:t>
            </w:r>
            <w:r w:rsidRPr="004E249B">
              <w:rPr>
                <w:rFonts w:ascii="Arial" w:eastAsia="Times New Roman" w:hAnsi="Arial" w:cs="Arial"/>
                <w:color w:val="000000" w:themeColor="text1"/>
                <w:lang w:val="lt-LT"/>
              </w:rPr>
              <w:t xml:space="preserve">.  </w:t>
            </w:r>
            <w:r w:rsidRPr="004E249B">
              <w:rPr>
                <w:rFonts w:ascii="Arial" w:eastAsia="Times New Roman" w:hAnsi="Arial" w:cs="Arial"/>
                <w:color w:val="000000" w:themeColor="text1"/>
                <w:lang w:val="lt-LT" w:eastAsia="lt-LT"/>
              </w:rPr>
              <w:t>Padangos turi būti naujos (nerestauruotos).</w:t>
            </w:r>
            <w:r w:rsidRPr="004E249B">
              <w:rPr>
                <w:rFonts w:ascii="Arial" w:eastAsia="Times New Roman" w:hAnsi="Arial" w:cs="Arial"/>
                <w:color w:val="000000" w:themeColor="text1"/>
                <w:lang w:val="lt-LT"/>
              </w:rPr>
              <w:t xml:space="preserve"> </w:t>
            </w:r>
          </w:p>
        </w:tc>
      </w:tr>
      <w:tr w:rsidR="003A525D" w:rsidRPr="004E249B" w14:paraId="56525993" w14:textId="77777777" w:rsidTr="008646D8">
        <w:trPr>
          <w:jc w:val="center"/>
        </w:trPr>
        <w:tc>
          <w:tcPr>
            <w:tcW w:w="988" w:type="dxa"/>
          </w:tcPr>
          <w:p w14:paraId="149B6338"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83A10FF"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priekinio ir galinio tiltų diferencialų blokuotė.</w:t>
            </w:r>
          </w:p>
        </w:tc>
      </w:tr>
      <w:tr w:rsidR="003A525D" w:rsidRPr="004E249B" w14:paraId="3D18DB39" w14:textId="77777777" w:rsidTr="008646D8">
        <w:trPr>
          <w:jc w:val="center"/>
        </w:trPr>
        <w:tc>
          <w:tcPr>
            <w:tcW w:w="988" w:type="dxa"/>
            <w:shd w:val="clear" w:color="auto" w:fill="D9D9D9" w:themeFill="background1" w:themeFillShade="D9"/>
          </w:tcPr>
          <w:p w14:paraId="30434920"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2059199B"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Rėmas ir ašys:</w:t>
            </w:r>
          </w:p>
        </w:tc>
      </w:tr>
      <w:tr w:rsidR="003A525D" w:rsidRPr="004E249B" w14:paraId="43C737E3" w14:textId="77777777" w:rsidTr="008646D8">
        <w:trPr>
          <w:jc w:val="center"/>
        </w:trPr>
        <w:tc>
          <w:tcPr>
            <w:tcW w:w="988" w:type="dxa"/>
          </w:tcPr>
          <w:p w14:paraId="7D9EFB1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7146678"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šarnyrinis rėmas su hidrauliniu posūkio mechanizmu;</w:t>
            </w:r>
          </w:p>
        </w:tc>
      </w:tr>
      <w:tr w:rsidR="003A525D" w:rsidRPr="004E249B" w14:paraId="6B7BF53D" w14:textId="77777777" w:rsidTr="008646D8">
        <w:trPr>
          <w:trHeight w:val="225"/>
          <w:jc w:val="center"/>
        </w:trPr>
        <w:tc>
          <w:tcPr>
            <w:tcW w:w="988" w:type="dxa"/>
          </w:tcPr>
          <w:p w14:paraId="4CB7D808"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43E77935"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keturi krumpliaratiniai balansuoti </w:t>
            </w:r>
            <w:r w:rsidRPr="004E249B">
              <w:rPr>
                <w:rFonts w:ascii="Arial" w:eastAsia="Calibri" w:hAnsi="Arial" w:cs="Arial"/>
                <w:color w:val="000000"/>
                <w:kern w:val="2"/>
                <w:lang w:val="lt-LT"/>
                <w14:ligatures w14:val="standardContextual"/>
              </w:rPr>
              <w:t xml:space="preserve">arba nebalansuoti </w:t>
            </w:r>
            <w:proofErr w:type="spellStart"/>
            <w:r w:rsidRPr="004E249B">
              <w:rPr>
                <w:rFonts w:ascii="Arial" w:eastAsia="Times New Roman" w:hAnsi="Arial" w:cs="Arial"/>
                <w:color w:val="000000"/>
                <w:lang w:val="lt-LT"/>
              </w:rPr>
              <w:t>tandeminiai</w:t>
            </w:r>
            <w:proofErr w:type="spellEnd"/>
            <w:r w:rsidRPr="004E249B">
              <w:rPr>
                <w:rFonts w:ascii="Arial" w:eastAsia="Times New Roman" w:hAnsi="Arial" w:cs="Arial"/>
                <w:color w:val="000000"/>
                <w:lang w:val="lt-LT"/>
              </w:rPr>
              <w:t xml:space="preserve"> vežimėliai;</w:t>
            </w:r>
          </w:p>
        </w:tc>
      </w:tr>
      <w:tr w:rsidR="003A525D" w:rsidRPr="004E249B" w14:paraId="1944774B" w14:textId="77777777" w:rsidTr="008646D8">
        <w:trPr>
          <w:jc w:val="center"/>
        </w:trPr>
        <w:tc>
          <w:tcPr>
            <w:tcW w:w="988" w:type="dxa"/>
          </w:tcPr>
          <w:p w14:paraId="0D7C0F6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B67F87F"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color w:val="000000"/>
                <w:lang w:val="lt-LT"/>
              </w:rPr>
              <w:t>tandeminių</w:t>
            </w:r>
            <w:proofErr w:type="spellEnd"/>
            <w:r w:rsidRPr="004E249B">
              <w:rPr>
                <w:rFonts w:ascii="Arial" w:eastAsia="Aptos" w:hAnsi="Arial" w:cs="Arial"/>
                <w:color w:val="000000"/>
                <w:lang w:val="lt-LT"/>
              </w:rPr>
              <w:t xml:space="preserve"> vežimėlių ribinės eigos </w:t>
            </w:r>
            <w:r w:rsidRPr="004E249B">
              <w:rPr>
                <w:rFonts w:ascii="Arial" w:eastAsia="Aptos" w:hAnsi="Arial" w:cs="Arial"/>
                <w:lang w:val="lt-LT"/>
              </w:rPr>
              <w:t>ribotuvai;</w:t>
            </w:r>
          </w:p>
        </w:tc>
      </w:tr>
      <w:tr w:rsidR="003A525D" w:rsidRPr="004E249B" w14:paraId="46A1361D" w14:textId="77777777" w:rsidTr="008646D8">
        <w:trPr>
          <w:trHeight w:val="235"/>
          <w:jc w:val="center"/>
        </w:trPr>
        <w:tc>
          <w:tcPr>
            <w:tcW w:w="988" w:type="dxa"/>
          </w:tcPr>
          <w:p w14:paraId="72A1359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D9298CF"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priekyje ant stacionarios platformos sumontuota ne mažesnės nei 70 </w:t>
            </w:r>
            <w:proofErr w:type="spellStart"/>
            <w:r w:rsidRPr="004E249B">
              <w:rPr>
                <w:rFonts w:ascii="Arial" w:eastAsia="Aptos" w:hAnsi="Arial" w:cs="Arial"/>
                <w:lang w:val="lt-LT"/>
              </w:rPr>
              <w:t>kN</w:t>
            </w:r>
            <w:proofErr w:type="spellEnd"/>
            <w:r w:rsidRPr="004E249B">
              <w:rPr>
                <w:rFonts w:ascii="Arial" w:eastAsia="Aptos" w:hAnsi="Arial" w:cs="Arial"/>
                <w:lang w:val="lt-LT"/>
              </w:rPr>
              <w:t xml:space="preserve"> traukos galios gervė, veikianti hidraulinio skysčio slėgio principu ir valdoma elektromechaniniu būdu iš operatoriaus kabinos;</w:t>
            </w:r>
          </w:p>
        </w:tc>
      </w:tr>
      <w:tr w:rsidR="003A525D" w:rsidRPr="004E249B" w14:paraId="7B7E29E1" w14:textId="77777777" w:rsidTr="008646D8">
        <w:trPr>
          <w:jc w:val="center"/>
        </w:trPr>
        <w:tc>
          <w:tcPr>
            <w:tcW w:w="988" w:type="dxa"/>
          </w:tcPr>
          <w:p w14:paraId="31A5D45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41D01DB1"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vilkimo kilpa rėmo gale;</w:t>
            </w:r>
            <w:r w:rsidRPr="004E249B">
              <w:rPr>
                <w:rFonts w:ascii="Arial" w:eastAsia="Aptos" w:hAnsi="Arial" w:cs="Arial"/>
                <w:color w:val="FF0000"/>
                <w:lang w:val="lt-LT"/>
              </w:rPr>
              <w:t xml:space="preserve"> </w:t>
            </w:r>
          </w:p>
        </w:tc>
      </w:tr>
      <w:tr w:rsidR="003A525D" w:rsidRPr="004E249B" w14:paraId="3D6124F6" w14:textId="77777777" w:rsidTr="008646D8">
        <w:trPr>
          <w:jc w:val="center"/>
        </w:trPr>
        <w:tc>
          <w:tcPr>
            <w:tcW w:w="988" w:type="dxa"/>
          </w:tcPr>
          <w:p w14:paraId="32199214"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1A05CE21"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 xml:space="preserve">paslankūs (perstatomi) rungai – ne mažiau </w:t>
            </w:r>
            <w:r w:rsidRPr="004E249B">
              <w:rPr>
                <w:rFonts w:ascii="Arial" w:eastAsia="Aptos" w:hAnsi="Arial" w:cs="Arial"/>
                <w:lang w:val="lt-LT"/>
              </w:rPr>
              <w:t>4</w:t>
            </w:r>
            <w:r w:rsidRPr="004E249B">
              <w:rPr>
                <w:rFonts w:ascii="Arial" w:eastAsia="Aptos" w:hAnsi="Arial" w:cs="Arial"/>
                <w:color w:val="FF0000"/>
                <w:lang w:val="lt-LT"/>
              </w:rPr>
              <w:t xml:space="preserve"> </w:t>
            </w:r>
            <w:r w:rsidRPr="004E249B">
              <w:rPr>
                <w:rFonts w:ascii="Arial" w:eastAsia="Aptos" w:hAnsi="Arial" w:cs="Arial"/>
                <w:lang w:val="lt-LT"/>
              </w:rPr>
              <w:t>poros;</w:t>
            </w:r>
          </w:p>
        </w:tc>
      </w:tr>
      <w:tr w:rsidR="003A525D" w:rsidRPr="004E249B" w14:paraId="69D4C215" w14:textId="77777777" w:rsidTr="008646D8">
        <w:trPr>
          <w:trHeight w:val="234"/>
          <w:jc w:val="center"/>
        </w:trPr>
        <w:tc>
          <w:tcPr>
            <w:tcW w:w="988" w:type="dxa"/>
          </w:tcPr>
          <w:p w14:paraId="52D3B4B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1EC928BA"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centrinio šarnyro blokavimo ar </w:t>
            </w:r>
            <w:r w:rsidRPr="004E249B">
              <w:rPr>
                <w:rFonts w:ascii="Arial" w:eastAsia="Aptos" w:hAnsi="Arial" w:cs="Arial"/>
                <w:color w:val="000000"/>
                <w:lang w:val="lt-LT"/>
              </w:rPr>
              <w:t>rėmo stabilizavimo sistema;</w:t>
            </w:r>
          </w:p>
        </w:tc>
      </w:tr>
      <w:tr w:rsidR="003A525D" w:rsidRPr="004E249B" w14:paraId="05B850FD" w14:textId="77777777" w:rsidTr="008646D8">
        <w:trPr>
          <w:jc w:val="center"/>
        </w:trPr>
        <w:tc>
          <w:tcPr>
            <w:tcW w:w="988" w:type="dxa"/>
          </w:tcPr>
          <w:p w14:paraId="22268ED3"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3C41FD69"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themeColor="text1"/>
                <w:lang w:val="lt-LT"/>
              </w:rPr>
              <w:t xml:space="preserve">rėmo posūkio kampas – ne mažiau </w:t>
            </w:r>
            <w:r w:rsidRPr="004E249B">
              <w:rPr>
                <w:rFonts w:ascii="Arial" w:eastAsia="Aptos" w:hAnsi="Arial" w:cs="Arial"/>
                <w:lang w:val="lt-LT"/>
              </w:rPr>
              <w:t>+/- 42º</w:t>
            </w:r>
            <w:r w:rsidRPr="004E249B">
              <w:rPr>
                <w:rFonts w:ascii="Arial" w:eastAsia="Aptos" w:hAnsi="Arial" w:cs="Arial"/>
                <w:color w:val="000000" w:themeColor="text1"/>
                <w:lang w:val="lt-LT"/>
              </w:rPr>
              <w:t>;</w:t>
            </w:r>
          </w:p>
        </w:tc>
      </w:tr>
      <w:tr w:rsidR="003A525D" w:rsidRPr="004E249B" w14:paraId="7500CACC" w14:textId="77777777" w:rsidTr="008646D8">
        <w:trPr>
          <w:jc w:val="center"/>
        </w:trPr>
        <w:tc>
          <w:tcPr>
            <w:tcW w:w="988" w:type="dxa"/>
            <w:shd w:val="clear" w:color="auto" w:fill="D9D9D9" w:themeFill="background1" w:themeFillShade="D9"/>
          </w:tcPr>
          <w:p w14:paraId="0B07AF56"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40DE3D46"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Hidraulinė sistema:</w:t>
            </w:r>
          </w:p>
        </w:tc>
      </w:tr>
      <w:tr w:rsidR="003A525D" w:rsidRPr="004E249B" w14:paraId="61DD18C1" w14:textId="77777777" w:rsidTr="008646D8">
        <w:trPr>
          <w:jc w:val="center"/>
        </w:trPr>
        <w:tc>
          <w:tcPr>
            <w:tcW w:w="988" w:type="dxa"/>
          </w:tcPr>
          <w:p w14:paraId="3A70ED6B"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1950FEB6"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 xml:space="preserve">ne mažiau vieno kontūro sistema su kintamo našumo </w:t>
            </w:r>
            <w:proofErr w:type="spellStart"/>
            <w:r w:rsidRPr="004E249B">
              <w:rPr>
                <w:rFonts w:ascii="Arial" w:eastAsia="Aptos" w:hAnsi="Arial" w:cs="Arial"/>
                <w:color w:val="000000"/>
                <w:lang w:val="lt-LT"/>
              </w:rPr>
              <w:t>hidrosiurbliu</w:t>
            </w:r>
            <w:proofErr w:type="spellEnd"/>
            <w:r w:rsidRPr="004E249B">
              <w:rPr>
                <w:rFonts w:ascii="Arial" w:eastAsia="Aptos" w:hAnsi="Arial" w:cs="Arial"/>
                <w:color w:val="000000"/>
                <w:lang w:val="lt-LT"/>
              </w:rPr>
              <w:t>;</w:t>
            </w:r>
          </w:p>
        </w:tc>
      </w:tr>
      <w:tr w:rsidR="003A525D" w:rsidRPr="004E249B" w14:paraId="74B91FE2" w14:textId="77777777" w:rsidTr="008646D8">
        <w:trPr>
          <w:jc w:val="center"/>
        </w:trPr>
        <w:tc>
          <w:tcPr>
            <w:tcW w:w="988" w:type="dxa"/>
          </w:tcPr>
          <w:p w14:paraId="7A0B8332"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lang w:val="lt-LT"/>
              </w:rPr>
            </w:pPr>
          </w:p>
        </w:tc>
        <w:tc>
          <w:tcPr>
            <w:tcW w:w="9361" w:type="dxa"/>
            <w:vAlign w:val="center"/>
          </w:tcPr>
          <w:p w14:paraId="26B50243"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grįžtamo hidraulinio skysčio filtrai;</w:t>
            </w:r>
          </w:p>
        </w:tc>
      </w:tr>
      <w:tr w:rsidR="003A525D" w:rsidRPr="004E249B" w14:paraId="7B9F30E1" w14:textId="77777777" w:rsidTr="008646D8">
        <w:trPr>
          <w:jc w:val="center"/>
        </w:trPr>
        <w:tc>
          <w:tcPr>
            <w:tcW w:w="988" w:type="dxa"/>
          </w:tcPr>
          <w:p w14:paraId="7D09170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0C5B0E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vakuuminis </w:t>
            </w:r>
            <w:proofErr w:type="spellStart"/>
            <w:r w:rsidRPr="004E249B">
              <w:rPr>
                <w:rFonts w:ascii="Arial" w:eastAsia="Aptos" w:hAnsi="Arial" w:cs="Arial"/>
                <w:lang w:val="lt-LT"/>
              </w:rPr>
              <w:t>hidrosistemos</w:t>
            </w:r>
            <w:proofErr w:type="spellEnd"/>
            <w:r w:rsidRPr="004E249B">
              <w:rPr>
                <w:rFonts w:ascii="Arial" w:eastAsia="Aptos" w:hAnsi="Arial" w:cs="Arial"/>
                <w:lang w:val="lt-LT"/>
              </w:rPr>
              <w:t xml:space="preserve"> siurblys;</w:t>
            </w:r>
          </w:p>
        </w:tc>
      </w:tr>
      <w:tr w:rsidR="003A525D" w:rsidRPr="004E249B" w14:paraId="3F479C89" w14:textId="77777777" w:rsidTr="008646D8">
        <w:trPr>
          <w:jc w:val="center"/>
        </w:trPr>
        <w:tc>
          <w:tcPr>
            <w:tcW w:w="988" w:type="dxa"/>
          </w:tcPr>
          <w:p w14:paraId="2523338E"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27DA653"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stacionarus </w:t>
            </w:r>
            <w:proofErr w:type="spellStart"/>
            <w:r w:rsidRPr="004E249B">
              <w:rPr>
                <w:rFonts w:ascii="Arial" w:eastAsia="Aptos" w:hAnsi="Arial" w:cs="Arial"/>
                <w:lang w:val="lt-LT"/>
              </w:rPr>
              <w:t>hidrosistemos</w:t>
            </w:r>
            <w:proofErr w:type="spellEnd"/>
            <w:r w:rsidRPr="004E249B">
              <w:rPr>
                <w:rFonts w:ascii="Arial" w:eastAsia="Aptos" w:hAnsi="Arial" w:cs="Arial"/>
                <w:lang w:val="lt-LT"/>
              </w:rPr>
              <w:t xml:space="preserve"> užpildymo siurblys;</w:t>
            </w:r>
          </w:p>
        </w:tc>
      </w:tr>
      <w:tr w:rsidR="003A525D" w:rsidRPr="004E249B" w14:paraId="6C65419C" w14:textId="77777777" w:rsidTr="008646D8">
        <w:trPr>
          <w:jc w:val="center"/>
        </w:trPr>
        <w:tc>
          <w:tcPr>
            <w:tcW w:w="988" w:type="dxa"/>
          </w:tcPr>
          <w:p w14:paraId="394D069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B01B78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vizualinė ir garsinė hidraulinio skysčio žemo lygio signalizacija.</w:t>
            </w:r>
          </w:p>
        </w:tc>
      </w:tr>
      <w:tr w:rsidR="003A525D" w:rsidRPr="004E249B" w14:paraId="6FD28F8A" w14:textId="77777777" w:rsidTr="008646D8">
        <w:trPr>
          <w:jc w:val="center"/>
        </w:trPr>
        <w:tc>
          <w:tcPr>
            <w:tcW w:w="988" w:type="dxa"/>
            <w:shd w:val="clear" w:color="auto" w:fill="D9D9D9" w:themeFill="background1" w:themeFillShade="D9"/>
          </w:tcPr>
          <w:p w14:paraId="0392FABB"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38A9918E"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Stabdžių sistema:</w:t>
            </w:r>
          </w:p>
        </w:tc>
      </w:tr>
      <w:tr w:rsidR="003A525D" w:rsidRPr="004E249B" w14:paraId="3E2683AA" w14:textId="77777777" w:rsidTr="008646D8">
        <w:trPr>
          <w:jc w:val="center"/>
        </w:trPr>
        <w:tc>
          <w:tcPr>
            <w:tcW w:w="988" w:type="dxa"/>
          </w:tcPr>
          <w:p w14:paraId="7BD9822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26367C9"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hidrauliniai </w:t>
            </w:r>
            <w:proofErr w:type="spellStart"/>
            <w:r w:rsidRPr="004E249B">
              <w:rPr>
                <w:rFonts w:ascii="Arial" w:eastAsia="Aptos" w:hAnsi="Arial" w:cs="Arial"/>
                <w:lang w:val="lt-LT"/>
              </w:rPr>
              <w:t>daugiadiskiai</w:t>
            </w:r>
            <w:proofErr w:type="spellEnd"/>
            <w:r w:rsidRPr="004E249B">
              <w:rPr>
                <w:rFonts w:ascii="Arial" w:eastAsia="Aptos" w:hAnsi="Arial" w:cs="Arial"/>
                <w:lang w:val="lt-LT"/>
              </w:rPr>
              <w:t xml:space="preserve"> stabdžiai, automatiškai įsijungiantys / išsijungiantys manipuliatoriaus darbo režime;</w:t>
            </w:r>
          </w:p>
        </w:tc>
      </w:tr>
      <w:tr w:rsidR="003A525D" w:rsidRPr="004E249B" w14:paraId="3E7399BF" w14:textId="77777777" w:rsidTr="008646D8">
        <w:trPr>
          <w:jc w:val="center"/>
        </w:trPr>
        <w:tc>
          <w:tcPr>
            <w:tcW w:w="988" w:type="dxa"/>
          </w:tcPr>
          <w:p w14:paraId="6695F682"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21ECCB1"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stovėjimo stabdis, avarinis stabdis.</w:t>
            </w:r>
          </w:p>
        </w:tc>
      </w:tr>
      <w:tr w:rsidR="003A525D" w:rsidRPr="004E249B" w14:paraId="38983162" w14:textId="77777777" w:rsidTr="008646D8">
        <w:trPr>
          <w:jc w:val="center"/>
        </w:trPr>
        <w:tc>
          <w:tcPr>
            <w:tcW w:w="988" w:type="dxa"/>
            <w:shd w:val="clear" w:color="auto" w:fill="D9D9D9" w:themeFill="background1" w:themeFillShade="D9"/>
          </w:tcPr>
          <w:p w14:paraId="73DE09BA"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28282081"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Kabina:</w:t>
            </w:r>
          </w:p>
        </w:tc>
      </w:tr>
      <w:tr w:rsidR="003A525D" w:rsidRPr="004E249B" w14:paraId="49576968" w14:textId="77777777" w:rsidTr="008646D8">
        <w:trPr>
          <w:jc w:val="center"/>
        </w:trPr>
        <w:tc>
          <w:tcPr>
            <w:tcW w:w="988" w:type="dxa"/>
          </w:tcPr>
          <w:p w14:paraId="41AB3C9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1404B57" w14:textId="70C85BC4" w:rsidR="003A525D" w:rsidRPr="00C81442" w:rsidRDefault="003A525D" w:rsidP="003622A0">
            <w:pPr>
              <w:autoSpaceDN/>
              <w:spacing w:afterAutospacing="0"/>
              <w:ind w:firstLine="0"/>
              <w:jc w:val="both"/>
              <w:textAlignment w:val="auto"/>
              <w:rPr>
                <w:rFonts w:ascii="Arial" w:eastAsia="Aptos" w:hAnsi="Arial" w:cs="Arial"/>
                <w:strike/>
                <w:color w:val="000000" w:themeColor="text1"/>
                <w:lang w:val="lt-LT"/>
              </w:rPr>
            </w:pPr>
            <w:r w:rsidRPr="00C81442">
              <w:rPr>
                <w:rFonts w:ascii="Arial" w:eastAsia="Aptos" w:hAnsi="Arial" w:cs="Arial"/>
                <w:color w:val="000000" w:themeColor="text1"/>
                <w:lang w:val="lt-LT"/>
              </w:rPr>
              <w:t xml:space="preserve">kabinos pakėlimas </w:t>
            </w:r>
            <w:proofErr w:type="spellStart"/>
            <w:r w:rsidRPr="00C81442">
              <w:rPr>
                <w:rFonts w:ascii="Arial" w:eastAsia="Aptos" w:hAnsi="Arial" w:cs="Arial"/>
                <w:color w:val="000000" w:themeColor="text1"/>
                <w:lang w:val="lt-LT"/>
              </w:rPr>
              <w:t>elektrohidrauliniu</w:t>
            </w:r>
            <w:proofErr w:type="spellEnd"/>
            <w:r w:rsidRPr="00C81442">
              <w:rPr>
                <w:rFonts w:ascii="Arial" w:eastAsia="Aptos" w:hAnsi="Arial" w:cs="Arial"/>
                <w:color w:val="000000" w:themeColor="text1"/>
                <w:lang w:val="lt-LT"/>
              </w:rPr>
              <w:t xml:space="preserve"> mechanizmu arba elektriniu varikliu;</w:t>
            </w:r>
          </w:p>
        </w:tc>
      </w:tr>
      <w:tr w:rsidR="003A525D" w:rsidRPr="004E249B" w14:paraId="0870D4A4" w14:textId="77777777" w:rsidTr="008646D8">
        <w:trPr>
          <w:jc w:val="center"/>
        </w:trPr>
        <w:tc>
          <w:tcPr>
            <w:tcW w:w="988" w:type="dxa"/>
          </w:tcPr>
          <w:p w14:paraId="3973A09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3E554BE" w14:textId="77777777" w:rsidR="003A525D" w:rsidRPr="00C81442" w:rsidRDefault="003A525D" w:rsidP="003622A0">
            <w:pPr>
              <w:autoSpaceDN/>
              <w:spacing w:afterAutospacing="0"/>
              <w:ind w:firstLine="0"/>
              <w:jc w:val="both"/>
              <w:textAlignment w:val="auto"/>
              <w:rPr>
                <w:rFonts w:ascii="Arial" w:eastAsia="Aptos" w:hAnsi="Arial" w:cs="Arial"/>
                <w:color w:val="000000" w:themeColor="text1"/>
                <w:lang w:val="lt-LT"/>
              </w:rPr>
            </w:pPr>
            <w:r w:rsidRPr="00C81442">
              <w:rPr>
                <w:rFonts w:ascii="Arial" w:eastAsia="Aptos" w:hAnsi="Arial" w:cs="Arial"/>
                <w:color w:val="000000" w:themeColor="text1"/>
                <w:lang w:val="lt-LT"/>
              </w:rPr>
              <w:t>kabina su smūgiams atspariais stiklais, privalo būti sertifikuota pagal ROPS, OPS, FOPS standartus;</w:t>
            </w:r>
          </w:p>
        </w:tc>
      </w:tr>
      <w:tr w:rsidR="003A525D" w:rsidRPr="004E249B" w14:paraId="4FF0C325" w14:textId="77777777" w:rsidTr="008646D8">
        <w:trPr>
          <w:jc w:val="center"/>
        </w:trPr>
        <w:tc>
          <w:tcPr>
            <w:tcW w:w="988" w:type="dxa"/>
          </w:tcPr>
          <w:p w14:paraId="6B9A42E2"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1804D7DB"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su šilumos ir garso izoliacija;</w:t>
            </w:r>
          </w:p>
        </w:tc>
      </w:tr>
      <w:tr w:rsidR="003A525D" w:rsidRPr="004E249B" w14:paraId="10339100" w14:textId="77777777" w:rsidTr="008646D8">
        <w:trPr>
          <w:jc w:val="center"/>
        </w:trPr>
        <w:tc>
          <w:tcPr>
            <w:tcW w:w="988" w:type="dxa"/>
          </w:tcPr>
          <w:p w14:paraId="627B49D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ECCB06C"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su atspariais smūgiams (</w:t>
            </w:r>
            <w:proofErr w:type="spellStart"/>
            <w:r w:rsidRPr="004E249B">
              <w:rPr>
                <w:rFonts w:ascii="Arial" w:eastAsia="Aptos" w:hAnsi="Arial" w:cs="Arial"/>
                <w:lang w:val="lt-LT"/>
              </w:rPr>
              <w:t>polikarbonatiniai</w:t>
            </w:r>
            <w:proofErr w:type="spellEnd"/>
            <w:r w:rsidRPr="004E249B">
              <w:rPr>
                <w:rFonts w:ascii="Arial" w:eastAsia="Aptos" w:hAnsi="Arial" w:cs="Arial"/>
                <w:lang w:val="lt-LT"/>
              </w:rPr>
              <w:t>) šoninių ir galinio lango stiklais;</w:t>
            </w:r>
          </w:p>
        </w:tc>
      </w:tr>
      <w:tr w:rsidR="003A525D" w:rsidRPr="004E249B" w14:paraId="694A5B51" w14:textId="77777777" w:rsidTr="008646D8">
        <w:trPr>
          <w:jc w:val="center"/>
        </w:trPr>
        <w:tc>
          <w:tcPr>
            <w:tcW w:w="988" w:type="dxa"/>
          </w:tcPr>
          <w:p w14:paraId="254E547D"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490C0EAF"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su saulę atspindinčiomis užuolaidomis nuo saulės priekiniam, galiniam ir šoniniams stiklams;</w:t>
            </w:r>
          </w:p>
        </w:tc>
      </w:tr>
      <w:tr w:rsidR="003A525D" w:rsidRPr="004E249B" w14:paraId="167F0A07" w14:textId="77777777" w:rsidTr="008646D8">
        <w:trPr>
          <w:jc w:val="center"/>
        </w:trPr>
        <w:tc>
          <w:tcPr>
            <w:tcW w:w="988" w:type="dxa"/>
          </w:tcPr>
          <w:p w14:paraId="649E139B"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1F6311B4"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su stiklų valytuvais ant priekinio, galinio ir šoninių langų stiklų;</w:t>
            </w:r>
          </w:p>
        </w:tc>
      </w:tr>
      <w:tr w:rsidR="003A525D" w:rsidRPr="004E249B" w14:paraId="7357E14F" w14:textId="77777777" w:rsidTr="008646D8">
        <w:trPr>
          <w:jc w:val="center"/>
        </w:trPr>
        <w:tc>
          <w:tcPr>
            <w:tcW w:w="988" w:type="dxa"/>
          </w:tcPr>
          <w:p w14:paraId="22B05D73"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2FDD36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su automatine oro kondicionavimo sistema;</w:t>
            </w:r>
          </w:p>
        </w:tc>
      </w:tr>
      <w:tr w:rsidR="003A525D" w:rsidRPr="004E249B" w14:paraId="7FAC01FE" w14:textId="77777777" w:rsidTr="008646D8">
        <w:trPr>
          <w:jc w:val="center"/>
        </w:trPr>
        <w:tc>
          <w:tcPr>
            <w:tcW w:w="988" w:type="dxa"/>
          </w:tcPr>
          <w:p w14:paraId="0D6B8E83"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246DFF9"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su porankiais, ant oro pagalvės, šildoma ir vėdinama operatoriaus sėdyne, kurios pasisukimo kampas ne mažiau 210 laipsnių;</w:t>
            </w:r>
          </w:p>
        </w:tc>
      </w:tr>
      <w:tr w:rsidR="003A525D" w:rsidRPr="004E249B" w14:paraId="28FF0A27" w14:textId="77777777" w:rsidTr="008646D8">
        <w:trPr>
          <w:jc w:val="center"/>
        </w:trPr>
        <w:tc>
          <w:tcPr>
            <w:tcW w:w="988" w:type="dxa"/>
          </w:tcPr>
          <w:p w14:paraId="04D564C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09884213"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audiosistema;</w:t>
            </w:r>
          </w:p>
        </w:tc>
      </w:tr>
      <w:tr w:rsidR="003A525D" w:rsidRPr="004E249B" w14:paraId="7C261968" w14:textId="77777777" w:rsidTr="008646D8">
        <w:trPr>
          <w:jc w:val="center"/>
        </w:trPr>
        <w:tc>
          <w:tcPr>
            <w:tcW w:w="988" w:type="dxa"/>
          </w:tcPr>
          <w:p w14:paraId="5B35337D"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3051A87" w14:textId="54F0B5FA" w:rsidR="003A525D" w:rsidRPr="004E249B" w:rsidRDefault="003A525D" w:rsidP="003622A0">
            <w:pPr>
              <w:autoSpaceDN/>
              <w:spacing w:afterAutospacing="0"/>
              <w:ind w:firstLine="0"/>
              <w:jc w:val="both"/>
              <w:textAlignment w:val="auto"/>
              <w:rPr>
                <w:rFonts w:ascii="Arial" w:eastAsia="Aptos" w:hAnsi="Arial" w:cs="Arial"/>
                <w:strike/>
                <w:lang w:val="lt-LT"/>
              </w:rPr>
            </w:pPr>
            <w:proofErr w:type="spellStart"/>
            <w:r w:rsidRPr="00C81442">
              <w:rPr>
                <w:rFonts w:ascii="Arial" w:eastAsia="Aptos" w:hAnsi="Arial" w:cs="Arial"/>
                <w:color w:val="000000" w:themeColor="text1"/>
                <w:lang w:val="lt-LT"/>
              </w:rPr>
              <w:t>medvežės</w:t>
            </w:r>
            <w:proofErr w:type="spellEnd"/>
            <w:r w:rsidRPr="00C81442">
              <w:rPr>
                <w:rFonts w:ascii="Arial" w:eastAsia="Aptos" w:hAnsi="Arial" w:cs="Arial"/>
                <w:color w:val="000000" w:themeColor="text1"/>
                <w:lang w:val="lt-LT"/>
              </w:rPr>
              <w:t xml:space="preserve"> galinio ir priekinio vaizdo kamerų, susietų su dviem jos kabinoje esančiais vaizdo ekranais, sistema (toliau – Sistema). Vienas vaizdo ekranas turi būti sumontuotas – operatoriui aiškiai matomoje priekinėje kabinos dalyje, kitas - operatoriui aiškiai matomoje galinėje kabinos dalyje. Sistema turi užtikrinti, kad  </w:t>
            </w:r>
            <w:proofErr w:type="spellStart"/>
            <w:r w:rsidRPr="00C81442">
              <w:rPr>
                <w:rFonts w:ascii="Arial" w:eastAsia="Aptos" w:hAnsi="Arial" w:cs="Arial"/>
                <w:color w:val="000000" w:themeColor="text1"/>
                <w:lang w:val="lt-LT"/>
              </w:rPr>
              <w:t>medvežei</w:t>
            </w:r>
            <w:proofErr w:type="spellEnd"/>
            <w:r w:rsidRPr="00C81442">
              <w:rPr>
                <w:rFonts w:ascii="Arial" w:eastAsia="Aptos" w:hAnsi="Arial" w:cs="Arial"/>
                <w:color w:val="000000" w:themeColor="text1"/>
                <w:lang w:val="lt-LT"/>
              </w:rPr>
              <w:t xml:space="preserve">, judant tiek priekine, tiek atbuline eiga, operatorius vaizdo ekrane galėtų stebėti vaizdą/kliūtis </w:t>
            </w:r>
            <w:proofErr w:type="spellStart"/>
            <w:r w:rsidRPr="00C81442">
              <w:rPr>
                <w:rFonts w:ascii="Arial" w:eastAsia="Aptos" w:hAnsi="Arial" w:cs="Arial"/>
                <w:color w:val="000000" w:themeColor="text1"/>
                <w:lang w:val="lt-LT"/>
              </w:rPr>
              <w:t>medvežės</w:t>
            </w:r>
            <w:proofErr w:type="spellEnd"/>
            <w:r w:rsidRPr="00C81442">
              <w:rPr>
                <w:rFonts w:ascii="Arial" w:eastAsia="Aptos" w:hAnsi="Arial" w:cs="Arial"/>
                <w:color w:val="000000" w:themeColor="text1"/>
                <w:lang w:val="lt-LT"/>
              </w:rPr>
              <w:t xml:space="preserve"> judėjimo kryptimi;</w:t>
            </w:r>
          </w:p>
        </w:tc>
      </w:tr>
      <w:tr w:rsidR="003A525D" w:rsidRPr="004E249B" w14:paraId="5D35B46F" w14:textId="77777777" w:rsidTr="008646D8">
        <w:trPr>
          <w:jc w:val="center"/>
        </w:trPr>
        <w:tc>
          <w:tcPr>
            <w:tcW w:w="988" w:type="dxa"/>
            <w:shd w:val="clear" w:color="auto" w:fill="D9D9D9" w:themeFill="background1" w:themeFillShade="D9"/>
          </w:tcPr>
          <w:p w14:paraId="5CA99554"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70D29CBE"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Manipuliatorius ir griebtuvas:</w:t>
            </w:r>
          </w:p>
        </w:tc>
      </w:tr>
      <w:tr w:rsidR="003A525D" w:rsidRPr="004E249B" w14:paraId="626C2CA6" w14:textId="77777777" w:rsidTr="008646D8">
        <w:trPr>
          <w:jc w:val="center"/>
        </w:trPr>
        <w:tc>
          <w:tcPr>
            <w:tcW w:w="988" w:type="dxa"/>
          </w:tcPr>
          <w:p w14:paraId="7057F058"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8AC60FE"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teleskopinis manipuliatorius, kurio siekis ne mažiau </w:t>
            </w:r>
            <w:smartTag w:uri="urn:schemas-microsoft-com:office:smarttags" w:element="metricconverter">
              <w:smartTagPr>
                <w:attr w:name="ProductID" w:val="10 m"/>
              </w:smartTagPr>
              <w:r w:rsidRPr="004E249B">
                <w:rPr>
                  <w:rFonts w:ascii="Arial" w:eastAsia="Times New Roman" w:hAnsi="Arial" w:cs="Arial"/>
                  <w:color w:val="000000"/>
                  <w:lang w:val="lt-LT"/>
                </w:rPr>
                <w:t>10 m</w:t>
              </w:r>
            </w:smartTag>
            <w:r w:rsidRPr="004E249B">
              <w:rPr>
                <w:rFonts w:ascii="Arial" w:eastAsia="Times New Roman" w:hAnsi="Arial" w:cs="Arial"/>
                <w:color w:val="000000"/>
                <w:lang w:val="lt-LT"/>
              </w:rPr>
              <w:t>;</w:t>
            </w:r>
          </w:p>
        </w:tc>
      </w:tr>
      <w:tr w:rsidR="003A525D" w:rsidRPr="004E249B" w14:paraId="0551E56B" w14:textId="77777777" w:rsidTr="008646D8">
        <w:trPr>
          <w:jc w:val="center"/>
        </w:trPr>
        <w:tc>
          <w:tcPr>
            <w:tcW w:w="988" w:type="dxa"/>
          </w:tcPr>
          <w:p w14:paraId="6AF9CB6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0BFDD663"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manipuliatoriaus kėlimo jėga – ne mažiau  105 </w:t>
            </w:r>
            <w:proofErr w:type="spellStart"/>
            <w:r w:rsidRPr="004E249B">
              <w:rPr>
                <w:rFonts w:ascii="Arial" w:eastAsia="Times New Roman" w:hAnsi="Arial" w:cs="Arial"/>
                <w:lang w:val="lt-LT"/>
              </w:rPr>
              <w:t>kNm</w:t>
            </w:r>
            <w:proofErr w:type="spellEnd"/>
            <w:r w:rsidRPr="004E249B">
              <w:rPr>
                <w:rFonts w:ascii="Arial" w:eastAsia="Times New Roman" w:hAnsi="Arial" w:cs="Arial"/>
                <w:lang w:val="lt-LT"/>
              </w:rPr>
              <w:t xml:space="preserve">;  </w:t>
            </w:r>
          </w:p>
        </w:tc>
      </w:tr>
      <w:tr w:rsidR="003A525D" w:rsidRPr="004E249B" w14:paraId="44721D1B" w14:textId="77777777" w:rsidTr="008646D8">
        <w:trPr>
          <w:jc w:val="center"/>
        </w:trPr>
        <w:tc>
          <w:tcPr>
            <w:tcW w:w="988" w:type="dxa"/>
          </w:tcPr>
          <w:p w14:paraId="31DAF896"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387F6D9B"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manipuliatoriaus posūkio momentas – ne mažiau </w:t>
            </w:r>
            <w:r w:rsidRPr="004E249B">
              <w:rPr>
                <w:rFonts w:ascii="Arial" w:eastAsia="Times New Roman" w:hAnsi="Arial" w:cs="Arial"/>
                <w:lang w:val="lt-LT"/>
              </w:rPr>
              <w:t>24,5</w:t>
            </w:r>
            <w:r w:rsidRPr="004E249B">
              <w:rPr>
                <w:rFonts w:ascii="Arial" w:eastAsia="Times New Roman" w:hAnsi="Arial" w:cs="Arial"/>
                <w:color w:val="000000"/>
                <w:lang w:val="lt-LT"/>
              </w:rPr>
              <w:t xml:space="preserve"> </w:t>
            </w:r>
            <w:proofErr w:type="spellStart"/>
            <w:r w:rsidRPr="004E249B">
              <w:rPr>
                <w:rFonts w:ascii="Arial" w:eastAsia="Times New Roman" w:hAnsi="Arial" w:cs="Arial"/>
                <w:color w:val="000000"/>
                <w:lang w:val="lt-LT"/>
              </w:rPr>
              <w:t>kNm</w:t>
            </w:r>
            <w:proofErr w:type="spellEnd"/>
            <w:r w:rsidRPr="004E249B">
              <w:rPr>
                <w:rFonts w:ascii="Arial" w:eastAsia="Times New Roman" w:hAnsi="Arial" w:cs="Arial"/>
                <w:color w:val="000000"/>
                <w:lang w:val="lt-LT"/>
              </w:rPr>
              <w:t>;</w:t>
            </w:r>
          </w:p>
        </w:tc>
      </w:tr>
      <w:tr w:rsidR="003A525D" w:rsidRPr="004E249B" w14:paraId="542EF789" w14:textId="77777777" w:rsidTr="008646D8">
        <w:trPr>
          <w:jc w:val="center"/>
        </w:trPr>
        <w:tc>
          <w:tcPr>
            <w:tcW w:w="988" w:type="dxa"/>
          </w:tcPr>
          <w:p w14:paraId="68D36F2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125CC713"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begalinio sukimo rotatorius;</w:t>
            </w:r>
          </w:p>
        </w:tc>
      </w:tr>
      <w:tr w:rsidR="003A525D" w:rsidRPr="004E249B" w14:paraId="7FB916F5" w14:textId="77777777" w:rsidTr="008646D8">
        <w:trPr>
          <w:jc w:val="center"/>
        </w:trPr>
        <w:tc>
          <w:tcPr>
            <w:tcW w:w="988" w:type="dxa"/>
          </w:tcPr>
          <w:p w14:paraId="28DB357D"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C9FB367"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ne mažesnio kaip 0,28 m</w:t>
            </w:r>
            <w:r w:rsidRPr="004E249B">
              <w:rPr>
                <w:rFonts w:ascii="Arial" w:eastAsia="Aptos" w:hAnsi="Arial" w:cs="Arial"/>
                <w:vertAlign w:val="superscript"/>
                <w:lang w:val="lt-LT"/>
              </w:rPr>
              <w:t xml:space="preserve">2 </w:t>
            </w:r>
            <w:proofErr w:type="spellStart"/>
            <w:r w:rsidRPr="004E249B">
              <w:rPr>
                <w:rFonts w:ascii="Arial" w:eastAsia="Aptos" w:hAnsi="Arial" w:cs="Arial"/>
                <w:lang w:val="lt-LT"/>
              </w:rPr>
              <w:t>užgriebio</w:t>
            </w:r>
            <w:proofErr w:type="spellEnd"/>
            <w:r w:rsidRPr="004E249B">
              <w:rPr>
                <w:rFonts w:ascii="Arial" w:eastAsia="Aptos" w:hAnsi="Arial" w:cs="Arial"/>
                <w:lang w:val="lt-LT"/>
              </w:rPr>
              <w:t xml:space="preserve"> ploto griebtuvas; </w:t>
            </w:r>
          </w:p>
        </w:tc>
      </w:tr>
      <w:tr w:rsidR="003A525D" w:rsidRPr="004E249B" w14:paraId="0ED4D75F" w14:textId="77777777" w:rsidTr="008646D8">
        <w:trPr>
          <w:jc w:val="center"/>
        </w:trPr>
        <w:tc>
          <w:tcPr>
            <w:tcW w:w="988" w:type="dxa"/>
          </w:tcPr>
          <w:p w14:paraId="7AB2C430"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371D6A23"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color w:val="000000"/>
                <w:lang w:val="lt-LT"/>
              </w:rPr>
              <w:t>daugiadiskis</w:t>
            </w:r>
            <w:proofErr w:type="spellEnd"/>
            <w:r w:rsidRPr="004E249B">
              <w:rPr>
                <w:rFonts w:ascii="Arial" w:eastAsia="Aptos" w:hAnsi="Arial" w:cs="Arial"/>
                <w:color w:val="000000"/>
                <w:lang w:val="lt-LT"/>
              </w:rPr>
              <w:t xml:space="preserve"> griebtuvo stabilizatorius;</w:t>
            </w:r>
          </w:p>
        </w:tc>
      </w:tr>
      <w:tr w:rsidR="003A525D" w:rsidRPr="004E249B" w14:paraId="086A9A11" w14:textId="77777777" w:rsidTr="008646D8">
        <w:trPr>
          <w:jc w:val="center"/>
        </w:trPr>
        <w:tc>
          <w:tcPr>
            <w:tcW w:w="988" w:type="dxa"/>
          </w:tcPr>
          <w:p w14:paraId="165721D8"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7BA1624"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manipuliatoriaus </w:t>
            </w:r>
            <w:proofErr w:type="spellStart"/>
            <w:r w:rsidRPr="004E249B">
              <w:rPr>
                <w:rFonts w:ascii="Arial" w:eastAsia="Aptos" w:hAnsi="Arial" w:cs="Arial"/>
                <w:lang w:val="lt-LT"/>
              </w:rPr>
              <w:t>hidrožarnos</w:t>
            </w:r>
            <w:proofErr w:type="spellEnd"/>
            <w:r w:rsidRPr="004E249B">
              <w:rPr>
                <w:rFonts w:ascii="Arial" w:eastAsia="Aptos" w:hAnsi="Arial" w:cs="Arial"/>
                <w:lang w:val="lt-LT"/>
              </w:rPr>
              <w:t>, einančios iki rotatoriaus, turi būti sumontuotos manipuliatoriaus konstrukcijos viduje.</w:t>
            </w:r>
          </w:p>
        </w:tc>
      </w:tr>
      <w:tr w:rsidR="003A525D" w:rsidRPr="004E249B" w14:paraId="38213668" w14:textId="77777777" w:rsidTr="008646D8">
        <w:trPr>
          <w:jc w:val="center"/>
        </w:trPr>
        <w:tc>
          <w:tcPr>
            <w:tcW w:w="988" w:type="dxa"/>
          </w:tcPr>
          <w:p w14:paraId="7CA52CD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7B6AD9D"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automatinė manipuliatoriaus teleskopo tiesimo funkcija.</w:t>
            </w:r>
          </w:p>
        </w:tc>
      </w:tr>
      <w:tr w:rsidR="003A525D" w:rsidRPr="004E249B" w14:paraId="66A4B0F6" w14:textId="77777777" w:rsidTr="008646D8">
        <w:trPr>
          <w:jc w:val="center"/>
        </w:trPr>
        <w:tc>
          <w:tcPr>
            <w:tcW w:w="988" w:type="dxa"/>
            <w:shd w:val="clear" w:color="auto" w:fill="D9D9D9" w:themeFill="background1" w:themeFillShade="D9"/>
          </w:tcPr>
          <w:p w14:paraId="6D3113D6"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0ED2F3B4"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Elektros sistema ir apšvietimas:</w:t>
            </w:r>
          </w:p>
        </w:tc>
      </w:tr>
      <w:tr w:rsidR="003A525D" w:rsidRPr="004E249B" w14:paraId="4A1E54C0" w14:textId="77777777" w:rsidTr="008646D8">
        <w:trPr>
          <w:jc w:val="center"/>
        </w:trPr>
        <w:tc>
          <w:tcPr>
            <w:tcW w:w="988" w:type="dxa"/>
          </w:tcPr>
          <w:p w14:paraId="5725BB7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5D95FAE7"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naudojama įtampa – 24 V;</w:t>
            </w:r>
          </w:p>
        </w:tc>
      </w:tr>
      <w:tr w:rsidR="003A525D" w:rsidRPr="004E249B" w14:paraId="7433D8D0" w14:textId="77777777" w:rsidTr="008646D8">
        <w:trPr>
          <w:jc w:val="center"/>
        </w:trPr>
        <w:tc>
          <w:tcPr>
            <w:tcW w:w="988" w:type="dxa"/>
          </w:tcPr>
          <w:p w14:paraId="08A6176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66DB9E9B"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masės jungėjas;</w:t>
            </w:r>
          </w:p>
        </w:tc>
      </w:tr>
      <w:tr w:rsidR="003A525D" w:rsidRPr="004E249B" w14:paraId="2460EFBB" w14:textId="77777777" w:rsidTr="008646D8">
        <w:trPr>
          <w:jc w:val="center"/>
        </w:trPr>
        <w:tc>
          <w:tcPr>
            <w:tcW w:w="988" w:type="dxa"/>
          </w:tcPr>
          <w:p w14:paraId="04119755"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31E73D6B"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šviesos signalų sistema, pritaikyta eismui bendro naudojimo keliais;</w:t>
            </w:r>
          </w:p>
        </w:tc>
      </w:tr>
      <w:tr w:rsidR="003A525D" w:rsidRPr="004E249B" w14:paraId="7A53EF57" w14:textId="77777777" w:rsidTr="008646D8">
        <w:trPr>
          <w:jc w:val="center"/>
        </w:trPr>
        <w:tc>
          <w:tcPr>
            <w:tcW w:w="988" w:type="dxa"/>
          </w:tcPr>
          <w:p w14:paraId="35D99746"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778D371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LED darbo teritorijos apšvietimo žibintai ant kabinos – ne mažiau 12 vnt.;</w:t>
            </w:r>
          </w:p>
        </w:tc>
      </w:tr>
      <w:tr w:rsidR="003A525D" w:rsidRPr="004E249B" w14:paraId="1A902FF9" w14:textId="77777777" w:rsidTr="008646D8">
        <w:trPr>
          <w:jc w:val="center"/>
        </w:trPr>
        <w:tc>
          <w:tcPr>
            <w:tcW w:w="988" w:type="dxa"/>
          </w:tcPr>
          <w:p w14:paraId="0111C9A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2270E40E"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LED ant manipuliatoriaus – ne mažiau 2 vnt.;</w:t>
            </w:r>
          </w:p>
        </w:tc>
      </w:tr>
      <w:tr w:rsidR="003A525D" w:rsidRPr="004E249B" w14:paraId="2865DDAB" w14:textId="77777777" w:rsidTr="008646D8">
        <w:trPr>
          <w:jc w:val="center"/>
        </w:trPr>
        <w:tc>
          <w:tcPr>
            <w:tcW w:w="988" w:type="dxa"/>
          </w:tcPr>
          <w:p w14:paraId="288D2A5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4A9E1F0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stacionarios apšvietimo lempos po kabina bei</w:t>
            </w:r>
            <w:r w:rsidRPr="004E249B">
              <w:rPr>
                <w:rFonts w:ascii="Arial" w:eastAsia="Aptos" w:hAnsi="Arial" w:cs="Arial"/>
                <w:b/>
                <w:bCs/>
                <w:lang w:val="lt-LT"/>
              </w:rPr>
              <w:t xml:space="preserve"> </w:t>
            </w:r>
            <w:r w:rsidRPr="004E249B">
              <w:rPr>
                <w:rFonts w:ascii="Arial" w:eastAsia="Aptos" w:hAnsi="Arial" w:cs="Arial"/>
                <w:bCs/>
                <w:lang w:val="lt-LT"/>
              </w:rPr>
              <w:t>LED apšvietimo žibintai</w:t>
            </w:r>
            <w:r w:rsidRPr="004E249B">
              <w:rPr>
                <w:rFonts w:ascii="Arial" w:eastAsia="Aptos" w:hAnsi="Arial" w:cs="Arial"/>
                <w:lang w:val="lt-LT"/>
              </w:rPr>
              <w:t xml:space="preserve"> po paskutiniu rungu;</w:t>
            </w:r>
          </w:p>
        </w:tc>
      </w:tr>
      <w:tr w:rsidR="003A525D" w:rsidRPr="004E249B" w14:paraId="634B7AC3" w14:textId="77777777" w:rsidTr="008646D8">
        <w:trPr>
          <w:jc w:val="center"/>
        </w:trPr>
        <w:tc>
          <w:tcPr>
            <w:tcW w:w="988" w:type="dxa"/>
          </w:tcPr>
          <w:p w14:paraId="66F5A2F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7879C042"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apšvietimo lempos variklio priežiūrai tamsiu paros metu;</w:t>
            </w:r>
          </w:p>
        </w:tc>
      </w:tr>
      <w:tr w:rsidR="003A525D" w:rsidRPr="004E249B" w14:paraId="62BBD716" w14:textId="77777777" w:rsidTr="008646D8">
        <w:trPr>
          <w:jc w:val="center"/>
        </w:trPr>
        <w:tc>
          <w:tcPr>
            <w:tcW w:w="988" w:type="dxa"/>
          </w:tcPr>
          <w:p w14:paraId="61B1661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6DA6D66C"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apsauginė ir garsinė signalizacija, atitinkanti Kasko draudimo reikalavimus.</w:t>
            </w:r>
          </w:p>
        </w:tc>
      </w:tr>
      <w:tr w:rsidR="003A525D" w:rsidRPr="004E249B" w14:paraId="724DF92D" w14:textId="77777777" w:rsidTr="008646D8">
        <w:trPr>
          <w:jc w:val="center"/>
        </w:trPr>
        <w:tc>
          <w:tcPr>
            <w:tcW w:w="988" w:type="dxa"/>
            <w:shd w:val="clear" w:color="auto" w:fill="D9D9D9" w:themeFill="background1" w:themeFillShade="D9"/>
          </w:tcPr>
          <w:p w14:paraId="5B375DE7"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761A4ADF"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b/>
                <w:color w:val="000000"/>
                <w:lang w:val="lt-LT"/>
              </w:rPr>
            </w:pPr>
            <w:r w:rsidRPr="004E249B">
              <w:rPr>
                <w:rFonts w:ascii="Arial" w:eastAsia="Aptos" w:hAnsi="Arial" w:cs="Arial"/>
                <w:b/>
                <w:color w:val="000000"/>
                <w:lang w:val="lt-LT"/>
              </w:rPr>
              <w:t>Valdymo ir informacijos sistemos:</w:t>
            </w:r>
          </w:p>
        </w:tc>
      </w:tr>
      <w:tr w:rsidR="003A525D" w:rsidRPr="004E249B" w14:paraId="0C554AE7" w14:textId="77777777" w:rsidTr="008646D8">
        <w:trPr>
          <w:jc w:val="center"/>
        </w:trPr>
        <w:tc>
          <w:tcPr>
            <w:tcW w:w="988" w:type="dxa"/>
          </w:tcPr>
          <w:p w14:paraId="345D276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74BDCEEB" w14:textId="77777777" w:rsidR="003A525D" w:rsidRPr="004E249B" w:rsidRDefault="003A525D" w:rsidP="003622A0">
            <w:pPr>
              <w:autoSpaceDN/>
              <w:spacing w:afterAutospacing="0"/>
              <w:ind w:firstLine="0"/>
              <w:jc w:val="both"/>
              <w:textAlignment w:val="auto"/>
              <w:rPr>
                <w:rFonts w:ascii="Arial" w:eastAsia="Aptos" w:hAnsi="Arial" w:cs="Arial"/>
                <w:bCs/>
                <w:lang w:val="lt-LT"/>
              </w:rPr>
            </w:pPr>
            <w:r w:rsidRPr="004E249B">
              <w:rPr>
                <w:rFonts w:ascii="Arial" w:eastAsia="Aptos" w:hAnsi="Arial" w:cs="Arial"/>
                <w:bCs/>
                <w:color w:val="000000"/>
                <w:lang w:val="lt-LT"/>
              </w:rPr>
              <w:t>kompiuterinis manipuliatoriaus funkcijų nustatymas;</w:t>
            </w:r>
          </w:p>
        </w:tc>
      </w:tr>
      <w:tr w:rsidR="003A525D" w:rsidRPr="004E249B" w14:paraId="42E8321D" w14:textId="77777777" w:rsidTr="008646D8">
        <w:trPr>
          <w:jc w:val="center"/>
        </w:trPr>
        <w:tc>
          <w:tcPr>
            <w:tcW w:w="988" w:type="dxa"/>
          </w:tcPr>
          <w:p w14:paraId="3F273D96"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5F7269C6" w14:textId="77777777" w:rsidR="003A525D" w:rsidRPr="004E249B" w:rsidRDefault="003A525D" w:rsidP="003622A0">
            <w:pPr>
              <w:autoSpaceDN/>
              <w:spacing w:afterAutospacing="0"/>
              <w:ind w:firstLine="0"/>
              <w:jc w:val="both"/>
              <w:textAlignment w:val="auto"/>
              <w:rPr>
                <w:rFonts w:ascii="Arial" w:eastAsia="Aptos" w:hAnsi="Arial" w:cs="Arial"/>
                <w:bCs/>
                <w:lang w:val="lt-LT"/>
              </w:rPr>
            </w:pPr>
            <w:r w:rsidRPr="004E249B">
              <w:rPr>
                <w:rFonts w:ascii="Arial" w:eastAsia="Aptos" w:hAnsi="Arial" w:cs="Arial"/>
                <w:bCs/>
                <w:color w:val="000000"/>
                <w:lang w:val="lt-LT"/>
              </w:rPr>
              <w:t>kompiuterinė transmisijos ir variklio darbo parametrų kontrolė;</w:t>
            </w:r>
          </w:p>
        </w:tc>
      </w:tr>
      <w:tr w:rsidR="003A525D" w:rsidRPr="004E249B" w14:paraId="4705F060" w14:textId="77777777" w:rsidTr="008646D8">
        <w:trPr>
          <w:jc w:val="center"/>
        </w:trPr>
        <w:tc>
          <w:tcPr>
            <w:tcW w:w="988" w:type="dxa"/>
          </w:tcPr>
          <w:p w14:paraId="60D76D3B"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43866373" w14:textId="77777777" w:rsidR="003A525D" w:rsidRPr="004E249B" w:rsidRDefault="003A525D" w:rsidP="003622A0">
            <w:pPr>
              <w:autoSpaceDN/>
              <w:spacing w:afterAutospacing="0"/>
              <w:ind w:firstLine="0"/>
              <w:jc w:val="both"/>
              <w:textAlignment w:val="auto"/>
              <w:rPr>
                <w:rFonts w:ascii="Arial" w:eastAsia="Aptos" w:hAnsi="Arial" w:cs="Arial"/>
                <w:bCs/>
                <w:lang w:val="lt-LT"/>
              </w:rPr>
            </w:pPr>
            <w:r w:rsidRPr="004E249B">
              <w:rPr>
                <w:rFonts w:ascii="Arial" w:eastAsia="Calibri" w:hAnsi="Arial" w:cs="Arial"/>
                <w:kern w:val="2"/>
                <w:lang w:val="lt-LT"/>
                <w14:ligatures w14:val="standardContextual"/>
              </w:rPr>
              <w:t xml:space="preserve">pagrindinė </w:t>
            </w:r>
            <w:proofErr w:type="spellStart"/>
            <w:r w:rsidRPr="004E249B">
              <w:rPr>
                <w:rFonts w:ascii="Arial" w:eastAsia="Calibri" w:hAnsi="Arial" w:cs="Arial"/>
                <w:kern w:val="2"/>
                <w:lang w:val="lt-LT"/>
                <w14:ligatures w14:val="standardContextual"/>
              </w:rPr>
              <w:t>medvežės</w:t>
            </w:r>
            <w:proofErr w:type="spellEnd"/>
            <w:r w:rsidRPr="004E249B">
              <w:rPr>
                <w:rFonts w:ascii="Arial" w:eastAsia="Calibri" w:hAnsi="Arial" w:cs="Arial"/>
                <w:kern w:val="2"/>
                <w:lang w:val="lt-LT"/>
                <w14:ligatures w14:val="standardContextual"/>
              </w:rPr>
              <w:t xml:space="preserve"> valdymo programa, instrukcijos, klaidų išaiškinimai – lietuvių kalba (</w:t>
            </w:r>
            <w:proofErr w:type="spellStart"/>
            <w:r w:rsidRPr="004E249B">
              <w:rPr>
                <w:rFonts w:ascii="Arial" w:eastAsia="Calibri" w:hAnsi="Arial" w:cs="Arial"/>
                <w:kern w:val="2"/>
                <w:lang w:val="lt-LT"/>
                <w14:ligatures w14:val="standardContextual"/>
              </w:rPr>
              <w:t>medvežės</w:t>
            </w:r>
            <w:proofErr w:type="spellEnd"/>
            <w:r w:rsidRPr="004E249B">
              <w:rPr>
                <w:rFonts w:ascii="Arial" w:eastAsia="Calibri" w:hAnsi="Arial" w:cs="Arial"/>
                <w:kern w:val="2"/>
                <w:lang w:val="lt-LT"/>
                <w14:ligatures w14:val="standardContextual"/>
              </w:rPr>
              <w:t xml:space="preserve"> kompiuteryje);</w:t>
            </w:r>
          </w:p>
        </w:tc>
      </w:tr>
      <w:tr w:rsidR="003A525D" w:rsidRPr="004E249B" w14:paraId="3B92D76B" w14:textId="77777777" w:rsidTr="008646D8">
        <w:trPr>
          <w:jc w:val="center"/>
        </w:trPr>
        <w:tc>
          <w:tcPr>
            <w:tcW w:w="988" w:type="dxa"/>
          </w:tcPr>
          <w:p w14:paraId="49E35D2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Borders>
              <w:top w:val="single" w:sz="4" w:space="0" w:color="auto"/>
              <w:left w:val="single" w:sz="4" w:space="0" w:color="auto"/>
              <w:bottom w:val="single" w:sz="4" w:space="0" w:color="auto"/>
              <w:right w:val="single" w:sz="4" w:space="0" w:color="auto"/>
            </w:tcBorders>
            <w:vAlign w:val="center"/>
          </w:tcPr>
          <w:p w14:paraId="3278950E"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kuri kaupia, leidžia prisijungti nuotoliniu būdu ir stebėti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duomenis:</w:t>
            </w:r>
          </w:p>
          <w:p w14:paraId="56FAFA4C"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buvimo vietą ir judėjimą žemėlapyje; </w:t>
            </w:r>
          </w:p>
          <w:p w14:paraId="756128FF"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2. užtikrina galimybę nuotoliniu būdu įkelti biržės brėžinį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kad pagal brėžinį operatorius galėtų orientuotis darbo metu natūroje;</w:t>
            </w:r>
          </w:p>
          <w:p w14:paraId="2B6EB45A"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variklio būsenas (užvesta, neužvesta, kiek laiko dirba);</w:t>
            </w:r>
          </w:p>
          <w:p w14:paraId="5109A1F5"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vykdomų operacijų greitį,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atliktų  pasikrovimų, vykdytų važiavimų (reisų) skaičių fiksuojant laiką;</w:t>
            </w:r>
          </w:p>
          <w:p w14:paraId="799715DB"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5. duomenis apie degalų kiekį bake ir  sunaudotus degalus;</w:t>
            </w:r>
          </w:p>
          <w:p w14:paraId="342E7B4E"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6. užtikrina operatoriaus autorizavimą;</w:t>
            </w:r>
          </w:p>
          <w:p w14:paraId="763D25D7"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7. duomenis saugo  1 metus;</w:t>
            </w:r>
          </w:p>
          <w:p w14:paraId="22E1A663"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diskas, kuriame būtų kaupiami duomenys, turi būti šifruojamas arba sudaroma Užsakovui galimybė pačiam šifruoti diską. </w:t>
            </w:r>
          </w:p>
          <w:p w14:paraId="45B8F26A"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Kiti reikalavimai sistemai:</w:t>
            </w:r>
          </w:p>
          <w:p w14:paraId="6338AD2A"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duomenis gali matyti tik priskirti jai naudotojai.</w:t>
            </w:r>
          </w:p>
          <w:p w14:paraId="10580A3D"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2. naudotojų skaičius neribojamas.</w:t>
            </w:r>
          </w:p>
          <w:p w14:paraId="1C8D81CE"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Tiekėjas užtikrina, kad nutolusi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7BB985C9"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Tiekėjas turi užtikrinti iš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duomenų perdavimą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o perdavimo kainą įskaičiuoti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kainą. Duomenys turi būti perduodami saugiu ryšio kanalu. </w:t>
            </w:r>
          </w:p>
          <w:p w14:paraId="174E7AF0"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5. visi prisijungimai tiek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informacinei sistemai, pagal technines galimybes taikoma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38CF1A09"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Slaptažodis turės atitikti šiuos reikalavimus: </w:t>
            </w:r>
          </w:p>
          <w:p w14:paraId="7C26A4BB" w14:textId="77777777" w:rsidR="003A525D" w:rsidRPr="004E249B" w:rsidRDefault="003A525D" w:rsidP="003622A0">
            <w:pPr>
              <w:tabs>
                <w:tab w:val="left" w:pos="181"/>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 xml:space="preserve">ne trumpesnis nei 14 simbolių, </w:t>
            </w:r>
          </w:p>
          <w:p w14:paraId="718A957D" w14:textId="77777777" w:rsidR="003A525D" w:rsidRPr="004E249B" w:rsidRDefault="003A525D" w:rsidP="003622A0">
            <w:pPr>
              <w:tabs>
                <w:tab w:val="left" w:pos="194"/>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skaičių;</w:t>
            </w:r>
          </w:p>
          <w:p w14:paraId="6C95CA7A" w14:textId="77777777" w:rsidR="003A525D" w:rsidRPr="004E249B" w:rsidRDefault="003A525D" w:rsidP="003622A0">
            <w:pPr>
              <w:tabs>
                <w:tab w:val="left" w:pos="205"/>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didžiąją raidę;</w:t>
            </w:r>
          </w:p>
          <w:p w14:paraId="4985A414" w14:textId="77777777" w:rsidR="003A525D" w:rsidRPr="004E249B" w:rsidRDefault="003A525D" w:rsidP="003622A0">
            <w:pPr>
              <w:tabs>
                <w:tab w:val="left" w:pos="181"/>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mažąją raidę;</w:t>
            </w:r>
          </w:p>
          <w:p w14:paraId="26F4738D" w14:textId="77777777" w:rsidR="003A525D" w:rsidRPr="004E249B" w:rsidRDefault="003A525D" w:rsidP="003622A0">
            <w:pPr>
              <w:tabs>
                <w:tab w:val="left" w:pos="181"/>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specialųjį simbolį.</w:t>
            </w:r>
          </w:p>
          <w:p w14:paraId="0B01AB5D" w14:textId="77777777" w:rsidR="003A525D" w:rsidRPr="004E249B" w:rsidRDefault="003A525D" w:rsidP="003622A0">
            <w:pPr>
              <w:suppressAutoHyphens/>
              <w:autoSpaceDN/>
              <w:spacing w:afterAutospacing="0"/>
              <w:ind w:firstLine="0"/>
              <w:jc w:val="both"/>
              <w:textAlignment w:val="auto"/>
              <w:rPr>
                <w:rFonts w:ascii="Arial" w:eastAsia="Calibri" w:hAnsi="Arial" w:cs="Arial"/>
                <w:lang w:val="lt-LT"/>
              </w:rPr>
            </w:pPr>
          </w:p>
          <w:p w14:paraId="5A17B8AB" w14:textId="77777777" w:rsidR="003A525D" w:rsidRPr="004E249B" w:rsidRDefault="003A525D" w:rsidP="003622A0">
            <w:pPr>
              <w:suppressAutoHyphens/>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t xml:space="preserve">Galimi ir kiti sprendimai, užtikrinantys tokio pačio lygio (ar aukštesnio) prisijungimo prie </w:t>
            </w:r>
            <w:r w:rsidRPr="004E249B">
              <w:rPr>
                <w:rFonts w:ascii="Arial" w:eastAsia="Times New Roman" w:hAnsi="Arial" w:cs="Arial"/>
                <w:lang w:val="lt-LT"/>
              </w:rPr>
              <w:t xml:space="preserve">nutolusios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informacinės sistemos</w:t>
            </w:r>
            <w:r w:rsidRPr="004E249B">
              <w:rPr>
                <w:rFonts w:ascii="Arial" w:eastAsia="Calibri" w:hAnsi="Arial" w:cs="Arial"/>
                <w:lang w:val="lt-LT"/>
              </w:rPr>
              <w:t xml:space="preserve"> saugumą.</w:t>
            </w:r>
          </w:p>
          <w:p w14:paraId="5B14669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lastRenderedPageBreak/>
              <w:t xml:space="preserve">6. naudotojų ir administratorių veiksmai tiek jungiantis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fiksuojami žurnaliniuose įrašuose (</w:t>
            </w:r>
            <w:r w:rsidRPr="004E249B">
              <w:rPr>
                <w:rFonts w:ascii="Arial" w:eastAsia="Times New Roman" w:hAnsi="Arial" w:cs="Arial"/>
                <w:i/>
                <w:iCs/>
                <w:lang w:val="lt-LT"/>
              </w:rPr>
              <w:t xml:space="preserve">angl. </w:t>
            </w:r>
            <w:proofErr w:type="spellStart"/>
            <w:r w:rsidRPr="004E249B">
              <w:rPr>
                <w:rFonts w:ascii="Arial" w:eastAsia="Times New Roman" w:hAnsi="Arial" w:cs="Arial"/>
                <w:i/>
                <w:iCs/>
                <w:lang w:val="lt-LT"/>
              </w:rPr>
              <w:t>logs</w:t>
            </w:r>
            <w:proofErr w:type="spellEnd"/>
            <w:r w:rsidRPr="004E249B">
              <w:rPr>
                <w:rFonts w:ascii="Arial" w:eastAsia="Times New Roman" w:hAnsi="Arial" w:cs="Arial"/>
                <w:lang w:val="lt-LT"/>
              </w:rPr>
              <w:t>). Užsakovas turi turėti galimybę peržiūrėti ar gauti žurnalinius įrašus. Užsakovui</w:t>
            </w:r>
            <w:r w:rsidRPr="004E249B">
              <w:rPr>
                <w:rFonts w:ascii="Arial" w:eastAsia="Aptos" w:hAnsi="Arial" w:cs="Arial"/>
                <w:lang w:val="lt-LT"/>
              </w:rPr>
              <w:t xml:space="preserve"> raštu paprašius, Tiekėjas turi pateikti prašomo laikotarpio žurnalinius įrašus (jei pats Užsakovas negali jų išsiimti).</w:t>
            </w:r>
          </w:p>
          <w:p w14:paraId="38AF987A" w14:textId="77777777" w:rsidR="003A525D" w:rsidRPr="004E249B" w:rsidRDefault="003A525D" w:rsidP="003622A0">
            <w:pPr>
              <w:widowControl w:val="0"/>
              <w:tabs>
                <w:tab w:val="left" w:pos="554"/>
              </w:tabs>
              <w:autoSpaceDE w:val="0"/>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7. pagal technines galimybes </w:t>
            </w:r>
            <w:r w:rsidRPr="004E249B">
              <w:rPr>
                <w:rFonts w:ascii="Arial" w:eastAsia="Aptos"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437944F4" w14:textId="3F1A650A" w:rsidR="003A525D" w:rsidRPr="004E249B" w:rsidRDefault="003A525D" w:rsidP="003622A0">
            <w:pPr>
              <w:autoSpaceDN/>
              <w:spacing w:afterAutospacing="0"/>
              <w:ind w:firstLine="0"/>
              <w:jc w:val="both"/>
              <w:textAlignment w:val="auto"/>
              <w:rPr>
                <w:rFonts w:ascii="Arial" w:eastAsia="Times New Roman" w:hAnsi="Arial" w:cs="Arial"/>
                <w:color w:val="000000"/>
                <w:lang w:val="lt-LT"/>
              </w:rPr>
            </w:pPr>
            <w:r w:rsidRPr="004E249B">
              <w:rPr>
                <w:rFonts w:ascii="Arial" w:eastAsia="Times New Roman" w:hAnsi="Arial" w:cs="Arial"/>
                <w:lang w:val="lt-LT"/>
              </w:rPr>
              <w:t xml:space="preserve">8. Tiekėjas darbui su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apmoko ne mažiau kaip 4 darbuotojus.</w:t>
            </w:r>
          </w:p>
        </w:tc>
      </w:tr>
      <w:tr w:rsidR="003A525D" w:rsidRPr="004E249B" w14:paraId="511BCF7E" w14:textId="77777777" w:rsidTr="008646D8">
        <w:trPr>
          <w:jc w:val="center"/>
        </w:trPr>
        <w:tc>
          <w:tcPr>
            <w:tcW w:w="988" w:type="dxa"/>
          </w:tcPr>
          <w:p w14:paraId="0B5EEDA4"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3CF6C91" w14:textId="59DDCAE8" w:rsidR="003A525D" w:rsidRPr="004E249B" w:rsidRDefault="003A525D" w:rsidP="003622A0">
            <w:pPr>
              <w:autoSpaceDN/>
              <w:spacing w:afterAutospacing="0"/>
              <w:ind w:firstLine="0"/>
              <w:jc w:val="both"/>
              <w:textAlignment w:val="auto"/>
              <w:rPr>
                <w:rFonts w:ascii="Arial" w:eastAsia="Times New Roman" w:hAnsi="Arial" w:cs="Arial"/>
                <w:color w:val="000000"/>
                <w:lang w:val="lt-LT"/>
              </w:rPr>
            </w:pPr>
            <w:r w:rsidRPr="004E249B">
              <w:rPr>
                <w:rFonts w:ascii="Arial" w:eastAsia="Times New Roman" w:hAnsi="Arial" w:cs="Arial"/>
                <w:color w:val="000000"/>
                <w:lang w:val="lt-LT"/>
              </w:rPr>
              <w:t xml:space="preserve">turi </w:t>
            </w:r>
            <w:r w:rsidRPr="00C81442">
              <w:rPr>
                <w:rFonts w:ascii="Arial" w:eastAsia="Times New Roman" w:hAnsi="Arial" w:cs="Arial"/>
                <w:color w:val="000000" w:themeColor="text1"/>
                <w:lang w:val="lt-LT"/>
              </w:rPr>
              <w:t>būti</w:t>
            </w:r>
            <w:r w:rsidR="00C81442" w:rsidRPr="00C81442">
              <w:rPr>
                <w:rFonts w:ascii="Arial" w:eastAsia="Times New Roman" w:hAnsi="Arial" w:cs="Arial"/>
                <w:color w:val="000000" w:themeColor="text1"/>
                <w:lang w:val="lt-LT"/>
              </w:rPr>
              <w:t xml:space="preserve"> </w:t>
            </w:r>
            <w:r w:rsidRPr="00C81442">
              <w:rPr>
                <w:rFonts w:ascii="Arial" w:eastAsia="Times New Roman" w:hAnsi="Arial" w:cs="Arial"/>
                <w:color w:val="000000" w:themeColor="text1"/>
                <w:lang w:val="lt-LT"/>
              </w:rPr>
              <w:t xml:space="preserve">sumontuota </w:t>
            </w:r>
            <w:r w:rsidRPr="004E249B">
              <w:rPr>
                <w:rFonts w:ascii="Arial" w:eastAsia="Times New Roman" w:hAnsi="Arial" w:cs="Arial"/>
                <w:color w:val="000000"/>
                <w:lang w:val="lt-LT"/>
              </w:rPr>
              <w:t xml:space="preserve">transporto kontrolės ir degalų elektroninės apskaitos įranga, veikianti GSM/GPS principu ir perduodanti borto kompiuterio davinius į Užsakovo naudojamus serverius. </w:t>
            </w:r>
            <w:r w:rsidRPr="00C81442">
              <w:rPr>
                <w:rFonts w:ascii="Arial" w:eastAsia="Times New Roman" w:hAnsi="Arial" w:cs="Arial"/>
                <w:color w:val="000000" w:themeColor="text1"/>
                <w:lang w:val="lt-LT"/>
              </w:rPr>
              <w:t xml:space="preserve">Suderinta ir prijungta prie transporto kontrolės sistemos, naudojamos Užsakovo </w:t>
            </w:r>
            <w:proofErr w:type="spellStart"/>
            <w:r w:rsidRPr="00C81442">
              <w:rPr>
                <w:rFonts w:ascii="Arial" w:eastAsia="Times New Roman" w:hAnsi="Arial" w:cs="Arial"/>
                <w:color w:val="000000" w:themeColor="text1"/>
                <w:lang w:val="lt-LT"/>
              </w:rPr>
              <w:t>telemetrinės</w:t>
            </w:r>
            <w:proofErr w:type="spellEnd"/>
            <w:r w:rsidRPr="00C81442">
              <w:rPr>
                <w:rFonts w:ascii="Arial" w:eastAsia="Times New Roman" w:hAnsi="Arial" w:cs="Arial"/>
                <w:color w:val="000000" w:themeColor="text1"/>
                <w:lang w:val="lt-LT"/>
              </w:rPr>
              <w:t xml:space="preserve"> įrangos, GPS/GSM </w:t>
            </w:r>
            <w:r w:rsidRPr="004E249B">
              <w:rPr>
                <w:rFonts w:ascii="Arial" w:eastAsia="Times New Roman" w:hAnsi="Arial" w:cs="Arial"/>
                <w:color w:val="000000"/>
                <w:lang w:val="lt-LT"/>
              </w:rPr>
              <w:t xml:space="preserve">pagrindu – Tiekėjo sąskaita, iki prekės perdavimo Užsakovui dienos. Užsakovui </w:t>
            </w:r>
            <w:proofErr w:type="spellStart"/>
            <w:r w:rsidRPr="004E249B">
              <w:rPr>
                <w:rFonts w:ascii="Arial" w:eastAsia="Times New Roman" w:hAnsi="Arial" w:cs="Arial"/>
                <w:color w:val="000000"/>
                <w:lang w:val="lt-LT"/>
              </w:rPr>
              <w:t>telemetrinės</w:t>
            </w:r>
            <w:proofErr w:type="spellEnd"/>
            <w:r w:rsidRPr="004E249B">
              <w:rPr>
                <w:rFonts w:ascii="Arial" w:eastAsia="Times New Roman" w:hAnsi="Arial" w:cs="Arial"/>
                <w:color w:val="000000"/>
                <w:lang w:val="lt-LT"/>
              </w:rPr>
              <w:t xml:space="preserve"> kontrolės paslaugas teikia UAB „XIRGO GLOBAL“.</w:t>
            </w:r>
          </w:p>
        </w:tc>
      </w:tr>
      <w:tr w:rsidR="003A525D" w:rsidRPr="004E249B" w14:paraId="676C4310" w14:textId="77777777" w:rsidTr="008646D8">
        <w:trPr>
          <w:jc w:val="center"/>
        </w:trPr>
        <w:tc>
          <w:tcPr>
            <w:tcW w:w="988" w:type="dxa"/>
          </w:tcPr>
          <w:p w14:paraId="32F3E326"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515E027E"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turi būti sumontuotas kompiuteris su programine įranga, atitinkantys šiuos reikalavimus:</w:t>
            </w:r>
          </w:p>
          <w:p w14:paraId="1E9285E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operacinė sistema (OS) – MS Windows 10 arba naujesnė;</w:t>
            </w:r>
          </w:p>
          <w:p w14:paraId="76269DA4"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programinė įranga lietuvių kalba;</w:t>
            </w:r>
          </w:p>
          <w:p w14:paraId="427A906B"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operatyvinė atmintis (RAM) – ne mažiau 4 GB;</w:t>
            </w:r>
          </w:p>
          <w:p w14:paraId="73032BD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galimybė instaliuoti 3-ių šalių programas;</w:t>
            </w:r>
          </w:p>
          <w:p w14:paraId="5BB4CDB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kietasis diskas – turi būti ne mažiau kaip 40 GB laisvos vietos 3-ių šalių programoms instaliuoti;</w:t>
            </w:r>
          </w:p>
          <w:p w14:paraId="4243ADFB"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procesorius (CPU) – kelių branduolių, dažnis ne mažesnis nei 1,6 GHz;</w:t>
            </w:r>
          </w:p>
          <w:p w14:paraId="3976563E"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prievadai (</w:t>
            </w:r>
            <w:proofErr w:type="spellStart"/>
            <w:r w:rsidRPr="004E249B">
              <w:rPr>
                <w:rFonts w:ascii="Arial" w:eastAsia="Aptos" w:hAnsi="Arial" w:cs="Arial"/>
                <w:lang w:val="lt-LT"/>
              </w:rPr>
              <w:t>ports</w:t>
            </w:r>
            <w:proofErr w:type="spellEnd"/>
            <w:r w:rsidRPr="004E249B">
              <w:rPr>
                <w:rFonts w:ascii="Arial" w:eastAsia="Aptos" w:hAnsi="Arial" w:cs="Arial"/>
                <w:lang w:val="lt-LT"/>
              </w:rPr>
              <w:t>) – ne mažiau 2xUSB (iš kurių ne mažiau kaip vienas – gerai matomoje ir lengvai prieinamoje vietoje), 1xEthernet;</w:t>
            </w:r>
          </w:p>
          <w:p w14:paraId="0BD75D1F"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monitorius – raiška ne mažiau kaip 1024x768 taškų;</w:t>
            </w:r>
          </w:p>
          <w:p w14:paraId="601C2482"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elektroninis paštas – turi būti galimybė siųsti el. laiškus naudojantis atskira arba naršyklės (</w:t>
            </w:r>
            <w:proofErr w:type="spellStart"/>
            <w:r w:rsidRPr="004E249B">
              <w:rPr>
                <w:rFonts w:ascii="Arial" w:eastAsia="Aptos" w:hAnsi="Arial" w:cs="Arial"/>
                <w:lang w:val="lt-LT"/>
              </w:rPr>
              <w:t>web</w:t>
            </w:r>
            <w:proofErr w:type="spellEnd"/>
            <w:r w:rsidRPr="004E249B">
              <w:rPr>
                <w:rFonts w:ascii="Arial" w:eastAsia="Aptos" w:hAnsi="Arial" w:cs="Arial"/>
                <w:lang w:val="lt-LT"/>
              </w:rPr>
              <w:t xml:space="preserve"> </w:t>
            </w:r>
            <w:proofErr w:type="spellStart"/>
            <w:r w:rsidRPr="004E249B">
              <w:rPr>
                <w:rFonts w:ascii="Arial" w:eastAsia="Aptos" w:hAnsi="Arial" w:cs="Arial"/>
                <w:lang w:val="lt-LT"/>
              </w:rPr>
              <w:t>browser</w:t>
            </w:r>
            <w:proofErr w:type="spellEnd"/>
            <w:r w:rsidRPr="004E249B">
              <w:rPr>
                <w:rFonts w:ascii="Arial" w:eastAsia="Aptos" w:hAnsi="Arial" w:cs="Arial"/>
                <w:lang w:val="lt-LT"/>
              </w:rPr>
              <w:t>) bazėje veikiančia el. pašto programa;</w:t>
            </w:r>
          </w:p>
          <w:p w14:paraId="32B17C8C"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Reikalavimai ryšiui:  4 G arba geresnis, greitis ne mažiau nei 10 Mbps. </w:t>
            </w:r>
          </w:p>
          <w:p w14:paraId="5E03E139"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PASTABA. Ryšio paslaugų pirkimas neįeina į šio pirkimo apimtį. Pastovus ryšys nėra būtinas – duomenys siunčiami patekus į tinkamo ryšio zoną.</w:t>
            </w:r>
          </w:p>
        </w:tc>
      </w:tr>
      <w:tr w:rsidR="003A525D" w:rsidRPr="004E249B" w14:paraId="1327581B" w14:textId="77777777" w:rsidTr="008646D8">
        <w:trPr>
          <w:jc w:val="center"/>
        </w:trPr>
        <w:tc>
          <w:tcPr>
            <w:tcW w:w="988" w:type="dxa"/>
          </w:tcPr>
          <w:p w14:paraId="3F55AACF"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5486938D"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lang w:val="lt-LT"/>
              </w:rPr>
              <w:t>StanForD</w:t>
            </w:r>
            <w:proofErr w:type="spellEnd"/>
            <w:r w:rsidRPr="004E249B">
              <w:rPr>
                <w:rFonts w:ascii="Arial" w:eastAsia="Aptos" w:hAnsi="Arial" w:cs="Arial"/>
                <w:lang w:val="lt-LT"/>
              </w:rPr>
              <w:t xml:space="preserve"> 2010 standarto palaikymas.</w:t>
            </w:r>
          </w:p>
        </w:tc>
      </w:tr>
      <w:tr w:rsidR="003A525D" w:rsidRPr="004E249B" w14:paraId="4D8FDD93" w14:textId="77777777" w:rsidTr="008646D8">
        <w:trPr>
          <w:jc w:val="center"/>
        </w:trPr>
        <w:tc>
          <w:tcPr>
            <w:tcW w:w="988" w:type="dxa"/>
          </w:tcPr>
          <w:p w14:paraId="676BC66B"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CA7E312" w14:textId="77777777" w:rsidR="003A525D" w:rsidRPr="004E249B" w:rsidRDefault="003A525D" w:rsidP="003622A0">
            <w:pPr>
              <w:autoSpaceDN/>
              <w:spacing w:afterAutospacing="0"/>
              <w:ind w:firstLine="0"/>
              <w:jc w:val="both"/>
              <w:textAlignment w:val="auto"/>
              <w:rPr>
                <w:rFonts w:ascii="Arial" w:eastAsia="Aptos" w:hAnsi="Arial" w:cs="Arial"/>
                <w:bCs/>
                <w:lang w:val="lt-LT"/>
              </w:rPr>
            </w:pPr>
            <w:r w:rsidRPr="004E249B">
              <w:rPr>
                <w:rFonts w:ascii="Arial" w:eastAsia="Aptos" w:hAnsi="Arial" w:cs="Arial"/>
                <w:bCs/>
                <w:lang w:val="lt-LT"/>
              </w:rPr>
              <w:t>tiekėjas darbui su sistema apmoko ne mažiau kaip 4 darbuotojus.</w:t>
            </w:r>
          </w:p>
        </w:tc>
      </w:tr>
      <w:tr w:rsidR="003A525D" w:rsidRPr="004E249B" w14:paraId="629F73E8" w14:textId="77777777" w:rsidTr="008646D8">
        <w:trPr>
          <w:jc w:val="center"/>
        </w:trPr>
        <w:tc>
          <w:tcPr>
            <w:tcW w:w="988" w:type="dxa"/>
            <w:shd w:val="clear" w:color="auto" w:fill="D9D9D9" w:themeFill="background1" w:themeFillShade="D9"/>
          </w:tcPr>
          <w:p w14:paraId="23342FF0"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241FD45E"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Kiti techniniai reikalavimai:</w:t>
            </w:r>
          </w:p>
        </w:tc>
      </w:tr>
      <w:tr w:rsidR="003A525D" w:rsidRPr="004E249B" w14:paraId="17C5DD2A" w14:textId="77777777" w:rsidTr="008646D8">
        <w:trPr>
          <w:trHeight w:val="78"/>
          <w:jc w:val="center"/>
        </w:trPr>
        <w:tc>
          <w:tcPr>
            <w:tcW w:w="988" w:type="dxa"/>
          </w:tcPr>
          <w:p w14:paraId="1A2E868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05EC2E42"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color w:val="000000"/>
                <w:lang w:val="lt-LT"/>
              </w:rPr>
              <w:t>medvežės</w:t>
            </w:r>
            <w:proofErr w:type="spellEnd"/>
            <w:r w:rsidRPr="004E249B">
              <w:rPr>
                <w:rFonts w:ascii="Arial" w:eastAsia="Aptos" w:hAnsi="Arial" w:cs="Arial"/>
                <w:color w:val="000000"/>
                <w:lang w:val="lt-LT"/>
              </w:rPr>
              <w:t xml:space="preserve"> valdymas vairu ir/arba </w:t>
            </w:r>
            <w:proofErr w:type="spellStart"/>
            <w:r w:rsidRPr="004E249B">
              <w:rPr>
                <w:rFonts w:ascii="Arial" w:eastAsia="Aptos" w:hAnsi="Arial" w:cs="Arial"/>
                <w:color w:val="000000"/>
                <w:lang w:val="lt-LT"/>
              </w:rPr>
              <w:t>minisvirtimis</w:t>
            </w:r>
            <w:proofErr w:type="spellEnd"/>
            <w:r w:rsidRPr="004E249B">
              <w:rPr>
                <w:rFonts w:ascii="Arial" w:eastAsia="Aptos" w:hAnsi="Arial" w:cs="Arial"/>
                <w:color w:val="000000"/>
                <w:lang w:val="lt-LT"/>
              </w:rPr>
              <w:t xml:space="preserve">; </w:t>
            </w:r>
          </w:p>
        </w:tc>
      </w:tr>
      <w:tr w:rsidR="003A525D" w:rsidRPr="004E249B" w14:paraId="652815CE" w14:textId="77777777" w:rsidTr="008646D8">
        <w:trPr>
          <w:jc w:val="center"/>
        </w:trPr>
        <w:tc>
          <w:tcPr>
            <w:tcW w:w="988" w:type="dxa"/>
          </w:tcPr>
          <w:p w14:paraId="1CC24DA8"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529DEC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 xml:space="preserve">manipuliatoriaus valdymas </w:t>
            </w:r>
            <w:proofErr w:type="spellStart"/>
            <w:r w:rsidRPr="004E249B">
              <w:rPr>
                <w:rFonts w:ascii="Arial" w:eastAsia="Aptos" w:hAnsi="Arial" w:cs="Arial"/>
                <w:color w:val="000000"/>
                <w:lang w:val="lt-LT"/>
              </w:rPr>
              <w:t>minisvirtimis</w:t>
            </w:r>
            <w:proofErr w:type="spellEnd"/>
            <w:r w:rsidRPr="004E249B">
              <w:rPr>
                <w:rFonts w:ascii="Arial" w:eastAsia="Aptos" w:hAnsi="Arial" w:cs="Arial"/>
                <w:color w:val="000000"/>
                <w:lang w:val="lt-LT"/>
              </w:rPr>
              <w:t>, galimybė keisti manipuliatoriaus valdymo greitį bei jautrumą;</w:t>
            </w:r>
          </w:p>
        </w:tc>
      </w:tr>
      <w:tr w:rsidR="003A525D" w:rsidRPr="004E249B" w14:paraId="66C189B6" w14:textId="77777777" w:rsidTr="008646D8">
        <w:trPr>
          <w:jc w:val="center"/>
        </w:trPr>
        <w:tc>
          <w:tcPr>
            <w:tcW w:w="988" w:type="dxa"/>
          </w:tcPr>
          <w:p w14:paraId="4DD970C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9C76BB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važiavimo „pirmyn – atgal“ greito perjungimo funkcija;</w:t>
            </w:r>
          </w:p>
        </w:tc>
      </w:tr>
      <w:tr w:rsidR="003A525D" w:rsidRPr="004E249B" w14:paraId="0DA75B41" w14:textId="77777777" w:rsidTr="008646D8">
        <w:trPr>
          <w:jc w:val="center"/>
        </w:trPr>
        <w:tc>
          <w:tcPr>
            <w:tcW w:w="988" w:type="dxa"/>
          </w:tcPr>
          <w:p w14:paraId="29CCF7EA"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374F9BF5"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color w:val="000000"/>
                <w:lang w:val="lt-LT"/>
              </w:rPr>
              <w:t>hidrauliškai</w:t>
            </w:r>
            <w:proofErr w:type="spellEnd"/>
            <w:r w:rsidRPr="004E249B">
              <w:rPr>
                <w:rFonts w:ascii="Arial" w:eastAsia="Aptos" w:hAnsi="Arial" w:cs="Arial"/>
                <w:color w:val="000000"/>
                <w:lang w:val="lt-LT"/>
              </w:rPr>
              <w:t xml:space="preserve"> valdomos įlipimo – išlipimo kopėtėlės;</w:t>
            </w:r>
          </w:p>
        </w:tc>
      </w:tr>
      <w:tr w:rsidR="003A525D" w:rsidRPr="004E249B" w14:paraId="7C18F5FE" w14:textId="77777777" w:rsidTr="008646D8">
        <w:trPr>
          <w:jc w:val="center"/>
        </w:trPr>
        <w:tc>
          <w:tcPr>
            <w:tcW w:w="988" w:type="dxa"/>
          </w:tcPr>
          <w:p w14:paraId="6864760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111955B"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autonominis, elektra veikiantis dyzelino užpylimo siurblys su „Stop“ funkcija;</w:t>
            </w:r>
          </w:p>
        </w:tc>
      </w:tr>
      <w:tr w:rsidR="003A525D" w:rsidRPr="004E249B" w14:paraId="11FB35C5" w14:textId="77777777" w:rsidTr="008646D8">
        <w:trPr>
          <w:jc w:val="center"/>
        </w:trPr>
        <w:tc>
          <w:tcPr>
            <w:tcW w:w="988" w:type="dxa"/>
          </w:tcPr>
          <w:p w14:paraId="64A21BF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3A17B4F6"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degalų bako talpa – ne mažiau 140 l;</w:t>
            </w:r>
          </w:p>
        </w:tc>
      </w:tr>
      <w:tr w:rsidR="003A525D" w:rsidRPr="004E249B" w14:paraId="2FB5ED90" w14:textId="77777777" w:rsidTr="008646D8">
        <w:trPr>
          <w:jc w:val="center"/>
        </w:trPr>
        <w:tc>
          <w:tcPr>
            <w:tcW w:w="988" w:type="dxa"/>
          </w:tcPr>
          <w:p w14:paraId="6D4A73A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C4474A9"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automatinė gaisro gesinimo sistema;</w:t>
            </w:r>
          </w:p>
        </w:tc>
      </w:tr>
      <w:tr w:rsidR="003A525D" w:rsidRPr="004E249B" w14:paraId="269C36D9" w14:textId="77777777" w:rsidTr="008646D8">
        <w:trPr>
          <w:jc w:val="center"/>
        </w:trPr>
        <w:tc>
          <w:tcPr>
            <w:tcW w:w="988" w:type="dxa"/>
          </w:tcPr>
          <w:p w14:paraId="71676DD3"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27ED208E"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color w:val="000000"/>
                <w:lang w:val="lt-LT"/>
              </w:rPr>
              <w:t xml:space="preserve">milteliniai rankiniai gesintuvai su patikra – 2 vnt. X </w:t>
            </w:r>
            <w:smartTag w:uri="urn:schemas-microsoft-com:office:smarttags" w:element="metricconverter">
              <w:smartTagPr>
                <w:attr w:name="ProductID" w:val="6 kg"/>
              </w:smartTagPr>
              <w:r w:rsidRPr="004E249B">
                <w:rPr>
                  <w:rFonts w:ascii="Arial" w:eastAsia="Aptos" w:hAnsi="Arial" w:cs="Arial"/>
                  <w:color w:val="000000"/>
                  <w:lang w:val="lt-LT"/>
                </w:rPr>
                <w:t>6 kg</w:t>
              </w:r>
            </w:smartTag>
            <w:r w:rsidRPr="004E249B">
              <w:rPr>
                <w:rFonts w:ascii="Arial" w:eastAsia="Aptos" w:hAnsi="Arial" w:cs="Arial"/>
                <w:color w:val="000000"/>
                <w:lang w:val="lt-LT"/>
              </w:rPr>
              <w:t>;</w:t>
            </w:r>
          </w:p>
        </w:tc>
      </w:tr>
      <w:tr w:rsidR="003A525D" w:rsidRPr="004E249B" w14:paraId="53EEB4E3" w14:textId="77777777" w:rsidTr="008646D8">
        <w:trPr>
          <w:trHeight w:val="831"/>
          <w:jc w:val="center"/>
        </w:trPr>
        <w:tc>
          <w:tcPr>
            <w:tcW w:w="988" w:type="dxa"/>
          </w:tcPr>
          <w:p w14:paraId="51F0FC98"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2517444A"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4E249B">
              <w:rPr>
                <w:rFonts w:ascii="Arial" w:eastAsia="Aptos" w:hAnsi="Arial" w:cs="Arial"/>
                <w:lang w:val="lt-LT"/>
              </w:rPr>
              <w:t>medvežei</w:t>
            </w:r>
            <w:proofErr w:type="spellEnd"/>
            <w:r w:rsidRPr="004E249B">
              <w:rPr>
                <w:rFonts w:ascii="Arial" w:eastAsia="Aptos" w:hAnsi="Arial" w:cs="Arial"/>
                <w:lang w:val="lt-LT"/>
              </w:rPr>
              <w:t xml:space="preserve">,  ir 2 sujungimo raktai su </w:t>
            </w:r>
            <w:proofErr w:type="spellStart"/>
            <w:r w:rsidRPr="004E249B">
              <w:rPr>
                <w:rFonts w:ascii="Arial" w:eastAsia="Aptos" w:hAnsi="Arial" w:cs="Arial"/>
                <w:lang w:val="lt-LT"/>
              </w:rPr>
              <w:t>įtempėju</w:t>
            </w:r>
            <w:proofErr w:type="spellEnd"/>
            <w:r w:rsidRPr="004E249B">
              <w:rPr>
                <w:rFonts w:ascii="Arial" w:eastAsia="Aptos" w:hAnsi="Arial" w:cs="Arial"/>
                <w:lang w:val="lt-LT"/>
              </w:rPr>
              <w:t>;</w:t>
            </w:r>
          </w:p>
        </w:tc>
      </w:tr>
      <w:tr w:rsidR="003A525D" w:rsidRPr="004E249B" w14:paraId="035ED2E8" w14:textId="77777777" w:rsidTr="008646D8">
        <w:trPr>
          <w:jc w:val="center"/>
        </w:trPr>
        <w:tc>
          <w:tcPr>
            <w:tcW w:w="988" w:type="dxa"/>
          </w:tcPr>
          <w:p w14:paraId="079E5A0F"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0F1B303"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lang w:val="lt-LT"/>
              </w:rPr>
              <w:t>gamykliškai</w:t>
            </w:r>
            <w:proofErr w:type="spellEnd"/>
            <w:r w:rsidRPr="004E249B">
              <w:rPr>
                <w:rFonts w:ascii="Arial" w:eastAsia="Aptos" w:hAnsi="Arial" w:cs="Arial"/>
                <w:lang w:val="lt-LT"/>
              </w:rPr>
              <w:t xml:space="preserve"> arba papildomai po kabina ar kitoje nematomoje vietoje po traktoriaus apsaugomis, neprarandant garantijos, sumontuotas oro kompresorius su ne mažesniu kaip 4 l talpos </w:t>
            </w:r>
            <w:proofErr w:type="spellStart"/>
            <w:r w:rsidRPr="004E249B">
              <w:rPr>
                <w:rFonts w:ascii="Arial" w:eastAsia="Aptos" w:hAnsi="Arial" w:cs="Arial"/>
                <w:lang w:val="lt-LT"/>
              </w:rPr>
              <w:t>resiveriu</w:t>
            </w:r>
            <w:proofErr w:type="spellEnd"/>
            <w:r w:rsidRPr="004E249B">
              <w:rPr>
                <w:rFonts w:ascii="Arial" w:eastAsia="Aptos" w:hAnsi="Arial" w:cs="Arial"/>
                <w:lang w:val="lt-LT"/>
              </w:rPr>
              <w:t>, ne mažesnio kaip 150 l/min našumo ir  ne mažesnio kaip 5,0 bar. darbinio slėgio.</w:t>
            </w:r>
            <w:r w:rsidRPr="004E249B">
              <w:rPr>
                <w:rFonts w:ascii="Arial" w:eastAsia="Aptos" w:hAnsi="Arial" w:cs="Arial"/>
                <w:color w:val="FF0000"/>
                <w:lang w:val="lt-LT"/>
              </w:rPr>
              <w:t xml:space="preserve"> </w:t>
            </w:r>
            <w:r w:rsidRPr="004E249B">
              <w:rPr>
                <w:rFonts w:ascii="Arial" w:eastAsia="Aptos" w:hAnsi="Arial" w:cs="Arial"/>
                <w:lang w:val="lt-LT"/>
              </w:rPr>
              <w:t>Kompresorius turi būti sumontuotas mašinoje;</w:t>
            </w:r>
          </w:p>
        </w:tc>
      </w:tr>
      <w:tr w:rsidR="003A525D" w:rsidRPr="004E249B" w14:paraId="383FB034" w14:textId="77777777" w:rsidTr="008646D8">
        <w:trPr>
          <w:jc w:val="center"/>
        </w:trPr>
        <w:tc>
          <w:tcPr>
            <w:tcW w:w="988" w:type="dxa"/>
          </w:tcPr>
          <w:p w14:paraId="67CDB04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8F13F48"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įrankiai kasdieniniai </w:t>
            </w:r>
            <w:proofErr w:type="spellStart"/>
            <w:r w:rsidRPr="004E249B">
              <w:rPr>
                <w:rFonts w:ascii="Arial" w:eastAsia="Aptos" w:hAnsi="Arial" w:cs="Arial"/>
                <w:bCs/>
                <w:color w:val="000000"/>
                <w:lang w:val="lt-LT"/>
              </w:rPr>
              <w:t>medvežės</w:t>
            </w:r>
            <w:proofErr w:type="spellEnd"/>
            <w:r w:rsidRPr="004E249B">
              <w:rPr>
                <w:rFonts w:ascii="Arial" w:eastAsia="Aptos" w:hAnsi="Arial" w:cs="Arial"/>
                <w:lang w:val="lt-LT"/>
              </w:rPr>
              <w:t xml:space="preserve"> priežiūrai, remontui ir techniniam aptarnavimui;</w:t>
            </w:r>
          </w:p>
        </w:tc>
      </w:tr>
      <w:tr w:rsidR="003A525D" w:rsidRPr="004E249B" w14:paraId="70D26E00" w14:textId="77777777" w:rsidTr="008646D8">
        <w:trPr>
          <w:jc w:val="center"/>
        </w:trPr>
        <w:tc>
          <w:tcPr>
            <w:tcW w:w="988" w:type="dxa"/>
          </w:tcPr>
          <w:p w14:paraId="7E578D3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FD22889" w14:textId="77777777" w:rsidR="003A525D" w:rsidRPr="004E249B" w:rsidRDefault="003A525D" w:rsidP="003622A0">
            <w:pPr>
              <w:autoSpaceDN/>
              <w:spacing w:afterAutospacing="0"/>
              <w:ind w:firstLine="0"/>
              <w:jc w:val="both"/>
              <w:textAlignment w:val="auto"/>
              <w:rPr>
                <w:rFonts w:ascii="Arial" w:eastAsia="Aptos" w:hAnsi="Arial" w:cs="Arial"/>
                <w:bCs/>
                <w:lang w:val="lt-LT"/>
              </w:rPr>
            </w:pPr>
            <w:r w:rsidRPr="004E249B">
              <w:rPr>
                <w:rFonts w:ascii="Arial" w:eastAsia="Aptos" w:hAnsi="Arial" w:cs="Arial"/>
                <w:bCs/>
                <w:color w:val="000000"/>
                <w:lang w:val="lt-LT"/>
              </w:rPr>
              <w:t xml:space="preserve">visos </w:t>
            </w:r>
            <w:proofErr w:type="spellStart"/>
            <w:r w:rsidRPr="004E249B">
              <w:rPr>
                <w:rFonts w:ascii="Arial" w:eastAsia="Aptos" w:hAnsi="Arial" w:cs="Arial"/>
                <w:bCs/>
                <w:color w:val="000000"/>
                <w:lang w:val="lt-LT"/>
              </w:rPr>
              <w:t>medvežės</w:t>
            </w:r>
            <w:proofErr w:type="spellEnd"/>
            <w:r w:rsidRPr="004E249B">
              <w:rPr>
                <w:rFonts w:ascii="Arial" w:eastAsia="Aptos" w:hAnsi="Arial" w:cs="Arial"/>
                <w:bCs/>
                <w:color w:val="000000"/>
                <w:lang w:val="lt-LT"/>
              </w:rPr>
              <w:t xml:space="preserve"> sistemos ir agregatai, važiuojant ar dirbant stovėjimo rėžime, turi likti darbingos būklės oro temperatūros intervale nuo -30°C iki +40°C;</w:t>
            </w:r>
          </w:p>
        </w:tc>
      </w:tr>
      <w:tr w:rsidR="003A525D" w:rsidRPr="004E249B" w14:paraId="6777EE66" w14:textId="77777777" w:rsidTr="008646D8">
        <w:trPr>
          <w:jc w:val="center"/>
        </w:trPr>
        <w:tc>
          <w:tcPr>
            <w:tcW w:w="988" w:type="dxa"/>
          </w:tcPr>
          <w:p w14:paraId="53D2E69E"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CE61589"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privalo būti sukomplektuota taip, kad jas, be papildomų priemonių  būtų galima eksploatuoti Lietuvos Respublikoje. Kartu su </w:t>
            </w:r>
            <w:proofErr w:type="spellStart"/>
            <w:r w:rsidRPr="004E249B">
              <w:rPr>
                <w:rFonts w:ascii="Arial" w:eastAsia="Aptos" w:hAnsi="Arial" w:cs="Arial"/>
                <w:lang w:val="lt-LT"/>
              </w:rPr>
              <w:t>medveže</w:t>
            </w:r>
            <w:proofErr w:type="spellEnd"/>
            <w:r w:rsidRPr="004E249B">
              <w:rPr>
                <w:rFonts w:ascii="Arial" w:eastAsia="Aptos" w:hAnsi="Arial" w:cs="Arial"/>
                <w:lang w:val="lt-LT"/>
              </w:rPr>
              <w:t xml:space="preserve"> turi būti pateikiamas teisės aktų reikalavimus atitinkantis pirmosios pagalbos rinkinys (vaistinėlė), avarinio sustojimo ženklas ir liemenė su šviesą atspindinčiais elementais;</w:t>
            </w:r>
          </w:p>
        </w:tc>
      </w:tr>
      <w:tr w:rsidR="003A525D" w:rsidRPr="004E249B" w14:paraId="63BECD95" w14:textId="77777777" w:rsidTr="008646D8">
        <w:trPr>
          <w:jc w:val="center"/>
        </w:trPr>
        <w:tc>
          <w:tcPr>
            <w:tcW w:w="988" w:type="dxa"/>
          </w:tcPr>
          <w:p w14:paraId="7F01A840"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DA0A059"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bCs/>
                <w:lang w:val="lt-LT"/>
              </w:rPr>
            </w:pPr>
            <w:proofErr w:type="spellStart"/>
            <w:r w:rsidRPr="004E249B">
              <w:rPr>
                <w:rFonts w:ascii="Arial" w:eastAsia="Aptos" w:hAnsi="Arial" w:cs="Arial"/>
                <w:bCs/>
                <w:lang w:val="lt-LT"/>
              </w:rPr>
              <w:t>medvežės</w:t>
            </w:r>
            <w:proofErr w:type="spellEnd"/>
            <w:r w:rsidRPr="004E249B">
              <w:rPr>
                <w:rFonts w:ascii="Arial" w:eastAsia="Aptos" w:hAnsi="Arial" w:cs="Arial"/>
                <w:b/>
                <w:bCs/>
                <w:lang w:val="lt-LT"/>
              </w:rPr>
              <w:t xml:space="preserve"> </w:t>
            </w:r>
            <w:r w:rsidRPr="004E249B">
              <w:rPr>
                <w:rFonts w:ascii="Arial" w:eastAsia="Aptos" w:hAnsi="Arial" w:cs="Arial"/>
                <w:lang w:val="lt-LT"/>
              </w:rPr>
              <w:t>eksploatavimui reikalingų skysčių (išskyrus dyzeliną) talpyklos privalo būti užpildytos iki maksimalaus lygio</w:t>
            </w:r>
            <w:r w:rsidRPr="004E249B">
              <w:rPr>
                <w:rFonts w:ascii="Arial" w:eastAsia="Aptos" w:hAnsi="Arial" w:cs="Arial"/>
                <w:lang w:val="lt-LT" w:eastAsia="ar-SA"/>
              </w:rPr>
              <w:t>;</w:t>
            </w:r>
          </w:p>
        </w:tc>
      </w:tr>
      <w:tr w:rsidR="003A525D" w:rsidRPr="004E249B" w14:paraId="5DC99FAD" w14:textId="77777777" w:rsidTr="008646D8">
        <w:trPr>
          <w:trHeight w:val="974"/>
          <w:jc w:val="center"/>
        </w:trPr>
        <w:tc>
          <w:tcPr>
            <w:tcW w:w="988" w:type="dxa"/>
          </w:tcPr>
          <w:p w14:paraId="29E1CA7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5621CC77"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pagal siūlomų padangų išmatavimus tinkančių </w:t>
            </w:r>
            <w:proofErr w:type="spellStart"/>
            <w:r w:rsidRPr="004E249B">
              <w:rPr>
                <w:rFonts w:ascii="Arial" w:eastAsia="Aptos" w:hAnsi="Arial" w:cs="Arial"/>
                <w:lang w:val="lt-LT"/>
              </w:rPr>
              <w:t>priešslydimo</w:t>
            </w:r>
            <w:proofErr w:type="spellEnd"/>
            <w:r w:rsidRPr="004E249B">
              <w:rPr>
                <w:rFonts w:ascii="Arial" w:eastAsia="Aptos" w:hAnsi="Arial" w:cs="Arial"/>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4E249B">
              <w:rPr>
                <w:rFonts w:ascii="Arial" w:eastAsia="Aptos" w:hAnsi="Arial" w:cs="Arial"/>
                <w:lang w:val="lt-LT"/>
              </w:rPr>
              <w:t>medvežei</w:t>
            </w:r>
            <w:proofErr w:type="spellEnd"/>
            <w:r w:rsidRPr="004E249B">
              <w:rPr>
                <w:rFonts w:ascii="Arial" w:eastAsia="Aptos" w:hAnsi="Arial" w:cs="Arial"/>
                <w:lang w:val="lt-LT"/>
              </w:rPr>
              <w:t>, su montavimo raktu;</w:t>
            </w:r>
          </w:p>
        </w:tc>
      </w:tr>
      <w:tr w:rsidR="003A525D" w:rsidRPr="004E249B" w14:paraId="3CA6D260" w14:textId="77777777" w:rsidTr="008646D8">
        <w:trPr>
          <w:jc w:val="center"/>
        </w:trPr>
        <w:tc>
          <w:tcPr>
            <w:tcW w:w="988" w:type="dxa"/>
          </w:tcPr>
          <w:p w14:paraId="1AFF954E"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A0F8290"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integruota laisvų rankų įranga, veikianti Bluetooth ryšiu;</w:t>
            </w:r>
          </w:p>
        </w:tc>
      </w:tr>
      <w:tr w:rsidR="003A525D" w:rsidRPr="004E249B" w14:paraId="0E011A28" w14:textId="77777777" w:rsidTr="008646D8">
        <w:trPr>
          <w:jc w:val="center"/>
        </w:trPr>
        <w:tc>
          <w:tcPr>
            <w:tcW w:w="988" w:type="dxa"/>
          </w:tcPr>
          <w:p w14:paraId="66E17BEC"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35BFEC6" w14:textId="77777777" w:rsidR="003A525D" w:rsidRPr="004E249B" w:rsidRDefault="003A525D" w:rsidP="003622A0">
            <w:pPr>
              <w:tabs>
                <w:tab w:val="center" w:pos="4819"/>
                <w:tab w:val="right" w:pos="9638"/>
              </w:tabs>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automatinė centrinė manipuliatoriaus ir pagrindinių </w:t>
            </w: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mazgų (vairavimo cilindrų kaiščių guoliai, šarnyrinės jungties kaiščiai, stabilizavimo cilindrų kaiščiai) tepimo sistema.</w:t>
            </w:r>
          </w:p>
        </w:tc>
      </w:tr>
      <w:tr w:rsidR="003A525D" w:rsidRPr="004E249B" w14:paraId="1EAD805A" w14:textId="77777777" w:rsidTr="008646D8">
        <w:trPr>
          <w:jc w:val="center"/>
        </w:trPr>
        <w:tc>
          <w:tcPr>
            <w:tcW w:w="988" w:type="dxa"/>
            <w:shd w:val="clear" w:color="auto" w:fill="D9D9D9" w:themeFill="background1" w:themeFillShade="D9"/>
          </w:tcPr>
          <w:p w14:paraId="5B5525CE"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6C982F4B" w14:textId="77777777" w:rsidR="003A525D" w:rsidRPr="004E249B" w:rsidRDefault="003A525D" w:rsidP="003622A0">
            <w:pPr>
              <w:autoSpaceDN/>
              <w:spacing w:afterAutospacing="0"/>
              <w:ind w:firstLine="0"/>
              <w:jc w:val="both"/>
              <w:textAlignment w:val="auto"/>
              <w:rPr>
                <w:rFonts w:ascii="Arial" w:eastAsia="Times New Roman" w:hAnsi="Arial" w:cs="Arial"/>
                <w:b/>
                <w:bCs/>
                <w:color w:val="000000"/>
                <w:lang w:val="lt-LT"/>
              </w:rPr>
            </w:pPr>
            <w:r w:rsidRPr="004E249B">
              <w:rPr>
                <w:rFonts w:ascii="Arial" w:eastAsia="Times New Roman" w:hAnsi="Arial" w:cs="Arial"/>
                <w:b/>
                <w:bCs/>
                <w:color w:val="000000"/>
                <w:lang w:val="lt-LT"/>
              </w:rPr>
              <w:t>Garantijų reikalavimai (išskyrus tas detales, kurios susidėvi natūraliai):</w:t>
            </w:r>
          </w:p>
        </w:tc>
      </w:tr>
      <w:tr w:rsidR="003A525D" w:rsidRPr="004E249B" w14:paraId="0DAD1F19" w14:textId="77777777" w:rsidTr="008646D8">
        <w:trPr>
          <w:trHeight w:val="704"/>
          <w:jc w:val="center"/>
        </w:trPr>
        <w:tc>
          <w:tcPr>
            <w:tcW w:w="988" w:type="dxa"/>
          </w:tcPr>
          <w:p w14:paraId="0121CD19"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08C5E7BD"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ne trumpesnė nei 12 mėnesių arba 3000 darbo valandų (imtinai) (priklausomai kas pirma baigsis) visiška garantija nuo </w:t>
            </w: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priėmimo – perdavimo akto pasirašymo dienos;</w:t>
            </w:r>
          </w:p>
        </w:tc>
      </w:tr>
      <w:tr w:rsidR="003A525D" w:rsidRPr="004E249B" w14:paraId="7C3CED4F" w14:textId="77777777" w:rsidTr="008646D8">
        <w:trPr>
          <w:jc w:val="center"/>
        </w:trPr>
        <w:tc>
          <w:tcPr>
            <w:tcW w:w="988" w:type="dxa"/>
          </w:tcPr>
          <w:p w14:paraId="458EB34F"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0E81C481"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ne trumpesnė nei 12 (dvylikos) mėnesių arba nuo 3001 iki 5000 darbo valandų (imtinai) (priklausomai kas pirma baigsis)</w:t>
            </w:r>
          </w:p>
          <w:p w14:paraId="235C446F"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papildoma garantija </w:t>
            </w: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rėmui (išskyrus rėmų sujungimo, centrinio šarnyro pirštams ir įvorėms), manipuliatoriaus korpusui, griebtuvo rėmui (išskyrus griebtuvo pirštams), varikliui be generatoriaus, starterio, filtrų,</w:t>
            </w:r>
          </w:p>
          <w:p w14:paraId="25BA1950"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žarnų, radiatoriaus, radiatoriaus ventiliatoriaus, variklio daviklių ir elektros įrangos;</w:t>
            </w:r>
          </w:p>
          <w:p w14:paraId="6F69D45F"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Papildoma garantija pradedama skaičiuoti pasibaigus šios techninės specifikacijos 12.1 punkte nurodytai garantijai.</w:t>
            </w:r>
          </w:p>
        </w:tc>
      </w:tr>
      <w:tr w:rsidR="003A525D" w:rsidRPr="004E249B" w14:paraId="2F21F728" w14:textId="77777777" w:rsidTr="008646D8">
        <w:trPr>
          <w:jc w:val="center"/>
        </w:trPr>
        <w:tc>
          <w:tcPr>
            <w:tcW w:w="988" w:type="dxa"/>
          </w:tcPr>
          <w:p w14:paraId="4868F12D"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CF92063"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garantiniu laikotarpiu sugedusios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kuri negali važiuoti sava eiga, pristatymas į remonto vietą tiekėjo sąskaita.</w:t>
            </w:r>
          </w:p>
        </w:tc>
      </w:tr>
      <w:tr w:rsidR="003A525D" w:rsidRPr="004E249B" w14:paraId="3E2E9B4A" w14:textId="77777777" w:rsidTr="008646D8">
        <w:trPr>
          <w:jc w:val="center"/>
        </w:trPr>
        <w:tc>
          <w:tcPr>
            <w:tcW w:w="988" w:type="dxa"/>
            <w:shd w:val="clear" w:color="auto" w:fill="D9D9D9" w:themeFill="background1" w:themeFillShade="D9"/>
          </w:tcPr>
          <w:p w14:paraId="451392C5" w14:textId="77777777" w:rsidR="003A525D" w:rsidRPr="004E249B" w:rsidRDefault="003A525D" w:rsidP="003622A0">
            <w:pPr>
              <w:numPr>
                <w:ilvl w:val="1"/>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9361" w:type="dxa"/>
            <w:shd w:val="clear" w:color="auto" w:fill="D9D9D9" w:themeFill="background1" w:themeFillShade="D9"/>
          </w:tcPr>
          <w:p w14:paraId="1AF27639" w14:textId="77777777" w:rsidR="003A525D" w:rsidRPr="004E249B" w:rsidRDefault="003A525D" w:rsidP="003622A0">
            <w:pPr>
              <w:autoSpaceDN/>
              <w:spacing w:afterAutospacing="0"/>
              <w:ind w:firstLine="0"/>
              <w:jc w:val="both"/>
              <w:textAlignment w:val="auto"/>
              <w:rPr>
                <w:rFonts w:ascii="Arial" w:eastAsia="Times New Roman" w:hAnsi="Arial" w:cs="Arial"/>
                <w:b/>
                <w:bCs/>
                <w:lang w:val="lt-LT"/>
              </w:rPr>
            </w:pPr>
            <w:r w:rsidRPr="004E249B">
              <w:rPr>
                <w:rFonts w:ascii="Arial" w:eastAsia="Times New Roman" w:hAnsi="Arial" w:cs="Arial"/>
                <w:b/>
                <w:bCs/>
                <w:lang w:val="lt-LT"/>
              </w:rPr>
              <w:t>Kiti reikalavimai:</w:t>
            </w:r>
          </w:p>
        </w:tc>
      </w:tr>
      <w:tr w:rsidR="003A525D" w:rsidRPr="004E249B" w14:paraId="426E7629" w14:textId="77777777" w:rsidTr="008646D8">
        <w:trPr>
          <w:jc w:val="center"/>
        </w:trPr>
        <w:tc>
          <w:tcPr>
            <w:tcW w:w="988" w:type="dxa"/>
          </w:tcPr>
          <w:p w14:paraId="1D082DD1"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tcPr>
          <w:p w14:paraId="5DD26CC9" w14:textId="340FF8F9"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turi būti nauja, neeksploatuota, pagaminta ne anksčiau 20</w:t>
            </w:r>
            <w:r w:rsidR="00924B60">
              <w:rPr>
                <w:rFonts w:ascii="Arial" w:eastAsia="Aptos" w:hAnsi="Arial" w:cs="Arial"/>
                <w:lang w:val="lt-LT"/>
              </w:rPr>
              <w:t>26</w:t>
            </w:r>
            <w:r w:rsidRPr="004E249B">
              <w:rPr>
                <w:rFonts w:ascii="Arial" w:eastAsia="Aptos" w:hAnsi="Arial" w:cs="Arial"/>
                <w:lang w:val="lt-LT"/>
              </w:rPr>
              <w:t xml:space="preserve"> m., serijinės gamybos (ne vienetinis modelis);</w:t>
            </w:r>
          </w:p>
        </w:tc>
      </w:tr>
      <w:tr w:rsidR="003A525D" w:rsidRPr="004E249B" w14:paraId="41B97C2E" w14:textId="77777777" w:rsidTr="008646D8">
        <w:trPr>
          <w:jc w:val="center"/>
        </w:trPr>
        <w:tc>
          <w:tcPr>
            <w:tcW w:w="988" w:type="dxa"/>
          </w:tcPr>
          <w:p w14:paraId="22B7C80E"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7F828DA9" w14:textId="77777777" w:rsidR="003A525D" w:rsidRPr="004E249B" w:rsidRDefault="003A525D" w:rsidP="003622A0">
            <w:pPr>
              <w:autoSpaceDN/>
              <w:spacing w:afterAutospacing="0"/>
              <w:ind w:firstLine="0"/>
              <w:jc w:val="both"/>
              <w:textAlignment w:val="auto"/>
              <w:rPr>
                <w:rFonts w:ascii="Arial" w:eastAsia="Aptos" w:hAnsi="Arial" w:cs="Arial"/>
                <w:lang w:val="lt-LT"/>
              </w:rPr>
            </w:pP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operatorių (4 žmonių  ) apmokymas dirbti ne mažiau 24 darbo valandų 1 operatoriui. Operatoriai turi būti apmokyti iki prekių perdavimo – priėmimo akto pasirašymo;</w:t>
            </w:r>
          </w:p>
        </w:tc>
      </w:tr>
      <w:tr w:rsidR="003A525D" w:rsidRPr="004E249B" w14:paraId="46C004A9" w14:textId="77777777" w:rsidTr="008646D8">
        <w:trPr>
          <w:jc w:val="center"/>
        </w:trPr>
        <w:tc>
          <w:tcPr>
            <w:tcW w:w="988" w:type="dxa"/>
          </w:tcPr>
          <w:p w14:paraId="03DDB56D"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B85B95D"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mobilaus serviso (gamintojo apmokyto ir atestuoto personalo) paslaugos ir atsarginių dalių tiekimas garantiniu ir </w:t>
            </w:r>
            <w:proofErr w:type="spellStart"/>
            <w:r w:rsidRPr="004E249B">
              <w:rPr>
                <w:rFonts w:ascii="Arial" w:eastAsia="Aptos" w:hAnsi="Arial" w:cs="Arial"/>
                <w:lang w:val="lt-LT"/>
              </w:rPr>
              <w:t>pogarantiniu</w:t>
            </w:r>
            <w:proofErr w:type="spellEnd"/>
            <w:r w:rsidRPr="004E249B">
              <w:rPr>
                <w:rFonts w:ascii="Arial" w:eastAsia="Aptos" w:hAnsi="Arial" w:cs="Arial"/>
                <w:lang w:val="lt-LT"/>
              </w:rPr>
              <w:t xml:space="preserve"> laikotarpiais;</w:t>
            </w:r>
          </w:p>
        </w:tc>
      </w:tr>
      <w:tr w:rsidR="003A525D" w:rsidRPr="004E249B" w14:paraId="3A30E772" w14:textId="77777777" w:rsidTr="008646D8">
        <w:trPr>
          <w:jc w:val="center"/>
        </w:trPr>
        <w:tc>
          <w:tcPr>
            <w:tcW w:w="988" w:type="dxa"/>
          </w:tcPr>
          <w:p w14:paraId="4F7FA907"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6F843F04" w14:textId="77777777" w:rsidR="003A525D" w:rsidRPr="004E249B" w:rsidRDefault="003A525D" w:rsidP="003622A0">
            <w:pPr>
              <w:autoSpaceDN/>
              <w:spacing w:afterAutospacing="0"/>
              <w:ind w:firstLine="0"/>
              <w:jc w:val="both"/>
              <w:textAlignment w:val="auto"/>
              <w:rPr>
                <w:rFonts w:ascii="Arial" w:eastAsia="Aptos" w:hAnsi="Arial" w:cs="Arial"/>
                <w:lang w:val="lt-LT" w:eastAsia="lt-LT"/>
              </w:rPr>
            </w:pPr>
            <w:proofErr w:type="spellStart"/>
            <w:r w:rsidRPr="004E249B">
              <w:rPr>
                <w:rFonts w:ascii="Arial" w:eastAsia="Aptos" w:hAnsi="Arial" w:cs="Arial"/>
                <w:lang w:val="lt-LT" w:eastAsia="lt-LT"/>
              </w:rPr>
              <w:t>medvežė</w:t>
            </w:r>
            <w:proofErr w:type="spellEnd"/>
            <w:r w:rsidRPr="004E249B">
              <w:rPr>
                <w:rFonts w:ascii="Arial" w:eastAsia="Aptos"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r>
      <w:tr w:rsidR="003A525D" w:rsidRPr="004E249B" w14:paraId="22987039" w14:textId="77777777" w:rsidTr="008646D8">
        <w:trPr>
          <w:jc w:val="center"/>
        </w:trPr>
        <w:tc>
          <w:tcPr>
            <w:tcW w:w="988" w:type="dxa"/>
          </w:tcPr>
          <w:p w14:paraId="012BE293"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0B9FD2EF"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su kiekviena </w:t>
            </w:r>
            <w:proofErr w:type="spellStart"/>
            <w:r w:rsidRPr="004E249B">
              <w:rPr>
                <w:rFonts w:ascii="Arial" w:eastAsia="Times New Roman" w:hAnsi="Arial" w:cs="Arial"/>
                <w:lang w:val="lt-LT"/>
              </w:rPr>
              <w:t>medveže</w:t>
            </w:r>
            <w:proofErr w:type="spellEnd"/>
            <w:r w:rsidRPr="004E249B">
              <w:rPr>
                <w:rFonts w:ascii="Arial" w:eastAsia="Times New Roman" w:hAnsi="Arial" w:cs="Arial"/>
                <w:lang w:val="lt-LT"/>
              </w:rPr>
              <w:t xml:space="preserve"> privaloma pateikti šiuos dokumentus ( skaitmeninėje laikmenoje):</w:t>
            </w:r>
          </w:p>
          <w:p w14:paraId="0D6BD0C7"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eksploatacijos instrukciją;</w:t>
            </w:r>
          </w:p>
          <w:p w14:paraId="7C3518E0"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kompiuterio programinės įrangos aprašymą;</w:t>
            </w:r>
          </w:p>
          <w:p w14:paraId="1C0842E0"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papildomai </w:t>
            </w:r>
            <w:proofErr w:type="spellStart"/>
            <w:r w:rsidRPr="004E249B">
              <w:rPr>
                <w:rFonts w:ascii="Arial" w:eastAsia="Times New Roman" w:hAnsi="Arial" w:cs="Arial"/>
                <w:lang w:val="lt-LT"/>
              </w:rPr>
              <w:t>medvežėje</w:t>
            </w:r>
            <w:proofErr w:type="spellEnd"/>
            <w:r w:rsidRPr="004E249B">
              <w:rPr>
                <w:rFonts w:ascii="Arial" w:eastAsia="Times New Roman" w:hAnsi="Arial" w:cs="Arial"/>
                <w:lang w:val="lt-LT"/>
              </w:rPr>
              <w:t xml:space="preserve"> integruotų sistemų aprašymai ir naudojimo instrukcijos (jei jos įrengtos);</w:t>
            </w:r>
          </w:p>
          <w:p w14:paraId="03FA400E"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atsarginių detalių katalogą;</w:t>
            </w:r>
          </w:p>
          <w:p w14:paraId="327800CD"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mechanizmo kompiuterinės sistemos generuojamų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gedimų kodų sąrašą su detaliais gedimų kodų reikšmių aprašymais;</w:t>
            </w:r>
          </w:p>
          <w:p w14:paraId="40C3764A"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techninių dokumentų bylą (pasą);</w:t>
            </w:r>
          </w:p>
          <w:p w14:paraId="259DC91B"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akredituotosios įstaigos išduotą </w:t>
            </w: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techninės būklės tikrinimo ataskaitą;</w:t>
            </w:r>
          </w:p>
          <w:p w14:paraId="3138CA94"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taip pat kitus reikalingus dokumentus, kurie reikalingi tinkamai naudoti ir eksploatuoti įsigytą techniką.</w:t>
            </w:r>
          </w:p>
          <w:p w14:paraId="6AC06B53" w14:textId="77777777" w:rsidR="003A525D" w:rsidRPr="004E249B" w:rsidRDefault="003A525D" w:rsidP="003622A0">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Dokumentai pateikiami lietuvių kalba arba su tinkamu vertimu į lietuvių kalbą.</w:t>
            </w:r>
          </w:p>
        </w:tc>
      </w:tr>
      <w:tr w:rsidR="003A525D" w:rsidRPr="004E249B" w14:paraId="77FC1E6A" w14:textId="77777777" w:rsidTr="008646D8">
        <w:trPr>
          <w:jc w:val="center"/>
        </w:trPr>
        <w:tc>
          <w:tcPr>
            <w:tcW w:w="988" w:type="dxa"/>
          </w:tcPr>
          <w:p w14:paraId="4D15F5D3" w14:textId="77777777" w:rsidR="003A525D" w:rsidRPr="004E249B" w:rsidRDefault="003A525D" w:rsidP="003622A0">
            <w:pPr>
              <w:numPr>
                <w:ilvl w:val="2"/>
                <w:numId w:val="9"/>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9361" w:type="dxa"/>
            <w:vAlign w:val="center"/>
          </w:tcPr>
          <w:p w14:paraId="5E84858E" w14:textId="77777777" w:rsidR="003A525D" w:rsidRPr="004E249B" w:rsidRDefault="003A525D" w:rsidP="003622A0">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kiekviena </w:t>
            </w: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Užsakovo vardu turi būti užregistruota Lietuvos Respublikos teisės aktų nustatyta tvarka ir jai turi būti suteiktas valstybinio numerio ženklas.</w:t>
            </w:r>
          </w:p>
          <w:p w14:paraId="1D0473A0" w14:textId="77777777" w:rsidR="003A525D" w:rsidRPr="004E249B" w:rsidRDefault="003A525D" w:rsidP="003622A0">
            <w:pPr>
              <w:autoSpaceDN/>
              <w:spacing w:afterAutospacing="0"/>
              <w:ind w:firstLine="0"/>
              <w:jc w:val="both"/>
              <w:textAlignment w:val="auto"/>
              <w:rPr>
                <w:rFonts w:ascii="Arial" w:eastAsia="Aptos" w:hAnsi="Arial" w:cs="Arial"/>
                <w:highlight w:val="yellow"/>
                <w:lang w:val="lt-LT"/>
              </w:rPr>
            </w:pPr>
            <w:r w:rsidRPr="004E249B">
              <w:rPr>
                <w:rFonts w:ascii="Arial" w:eastAsia="Aptos" w:hAnsi="Arial" w:cs="Arial"/>
                <w:lang w:val="lt-LT"/>
              </w:rPr>
              <w:t xml:space="preserve">Registravimas PPĮ registre - Tiekėjas ne vėliau nei prekės perdavimo dieną </w:t>
            </w:r>
            <w:proofErr w:type="spellStart"/>
            <w:r w:rsidRPr="004E249B">
              <w:rPr>
                <w:rFonts w:ascii="Arial" w:eastAsia="Aptos" w:hAnsi="Arial" w:cs="Arial"/>
                <w:lang w:val="lt-LT"/>
              </w:rPr>
              <w:t>hidromanipuliatorių</w:t>
            </w:r>
            <w:proofErr w:type="spellEnd"/>
            <w:r w:rsidRPr="004E249B">
              <w:rPr>
                <w:rFonts w:ascii="Arial" w:eastAsia="Aptos" w:hAnsi="Arial" w:cs="Arial"/>
                <w:lang w:val="lt-LT"/>
              </w:rPr>
              <w:t xml:space="preserve"> privalo įregistruoti Užsakovo vardu Potencialiai pavojingų įrenginių valstybės registre (jeigu tai </w:t>
            </w:r>
            <w:r w:rsidRPr="004E249B">
              <w:rPr>
                <w:rFonts w:ascii="Arial" w:eastAsia="Aptos" w:hAnsi="Arial" w:cs="Arial"/>
                <w:lang w:val="lt-LT"/>
              </w:rPr>
              <w:lastRenderedPageBreak/>
              <w:t xml:space="preserve">numato Lietuvos Respublikos potencialiai pavojingų įrenginių priežiūros įstatymas), prieš tai atlikęs naujai sumontuoto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techninės būklės patikrą. Su preke pateikiama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registracijos pažyma ir techninės būklės patikrinimo ataskaita</w:t>
            </w:r>
          </w:p>
        </w:tc>
      </w:tr>
      <w:tr w:rsidR="003A525D" w:rsidRPr="004E249B" w14:paraId="33D32E01" w14:textId="77777777" w:rsidTr="008646D8">
        <w:trPr>
          <w:jc w:val="center"/>
        </w:trPr>
        <w:tc>
          <w:tcPr>
            <w:tcW w:w="988" w:type="dxa"/>
          </w:tcPr>
          <w:p w14:paraId="1E27D2D4" w14:textId="77777777" w:rsidR="003A525D" w:rsidRPr="004E249B" w:rsidRDefault="003A525D" w:rsidP="003622A0">
            <w:pPr>
              <w:numPr>
                <w:ilvl w:val="2"/>
                <w:numId w:val="9"/>
              </w:numPr>
              <w:tabs>
                <w:tab w:val="left" w:pos="720"/>
                <w:tab w:val="left" w:pos="6425"/>
              </w:tabs>
              <w:autoSpaceDN/>
              <w:spacing w:afterAutospacing="0"/>
              <w:ind w:left="142" w:right="-11"/>
              <w:contextualSpacing/>
              <w:jc w:val="center"/>
              <w:textAlignment w:val="auto"/>
              <w:outlineLvl w:val="0"/>
              <w:rPr>
                <w:rFonts w:ascii="Arial" w:eastAsia="Calibri" w:hAnsi="Arial" w:cs="Arial"/>
                <w:bCs/>
                <w:lang w:val="lt-LT"/>
              </w:rPr>
            </w:pPr>
          </w:p>
        </w:tc>
        <w:tc>
          <w:tcPr>
            <w:tcW w:w="9361" w:type="dxa"/>
          </w:tcPr>
          <w:p w14:paraId="09D3AE44" w14:textId="77777777" w:rsidR="003A525D" w:rsidRDefault="003A525D" w:rsidP="003622A0">
            <w:pPr>
              <w:tabs>
                <w:tab w:val="center" w:pos="4819"/>
                <w:tab w:val="right" w:pos="9638"/>
              </w:tabs>
              <w:autoSpaceDN/>
              <w:spacing w:afterAutospacing="0"/>
              <w:ind w:firstLine="0"/>
              <w:jc w:val="both"/>
              <w:textAlignment w:val="auto"/>
              <w:rPr>
                <w:rFonts w:ascii="Arial" w:eastAsia="Times New Roman" w:hAnsi="Arial" w:cs="Arial"/>
                <w:color w:val="000000" w:themeColor="text1"/>
                <w:lang w:val="lt-LT"/>
              </w:rPr>
            </w:pPr>
            <w:proofErr w:type="spellStart"/>
            <w:r w:rsidRPr="00C81442">
              <w:rPr>
                <w:rFonts w:ascii="Arial" w:eastAsia="Aptos" w:hAnsi="Arial" w:cs="Arial"/>
                <w:color w:val="000000" w:themeColor="text1"/>
                <w:lang w:val="lt-LT"/>
              </w:rPr>
              <w:t>medvežė</w:t>
            </w:r>
            <w:proofErr w:type="spellEnd"/>
            <w:r w:rsidRPr="00C81442">
              <w:rPr>
                <w:rFonts w:ascii="Arial" w:eastAsia="Aptos" w:hAnsi="Arial" w:cs="Arial"/>
                <w:color w:val="000000" w:themeColor="text1"/>
                <w:lang w:val="lt-LT"/>
              </w:rPr>
              <w:t xml:space="preserve"> turės būti pristatyta, per </w:t>
            </w:r>
            <w:r w:rsidR="00EA2A2F">
              <w:rPr>
                <w:rFonts w:ascii="Arial" w:eastAsia="Aptos" w:hAnsi="Arial" w:cs="Arial"/>
                <w:color w:val="000000" w:themeColor="text1"/>
                <w:lang w:val="lt-LT"/>
              </w:rPr>
              <w:t>9</w:t>
            </w:r>
            <w:r w:rsidRPr="00C81442">
              <w:rPr>
                <w:rFonts w:ascii="Arial" w:eastAsia="Aptos" w:hAnsi="Arial" w:cs="Arial"/>
                <w:color w:val="000000" w:themeColor="text1"/>
                <w:lang w:val="lt-LT"/>
              </w:rPr>
              <w:t xml:space="preserve"> mėnesi</w:t>
            </w:r>
            <w:r w:rsidR="00EA2A2F">
              <w:rPr>
                <w:rFonts w:ascii="Arial" w:eastAsia="Aptos" w:hAnsi="Arial" w:cs="Arial"/>
                <w:color w:val="000000" w:themeColor="text1"/>
                <w:lang w:val="lt-LT"/>
              </w:rPr>
              <w:t>us</w:t>
            </w:r>
            <w:r w:rsidRPr="00C81442">
              <w:rPr>
                <w:rFonts w:ascii="Arial" w:eastAsia="Aptos" w:hAnsi="Arial" w:cs="Arial"/>
                <w:color w:val="000000" w:themeColor="text1"/>
                <w:lang w:val="lt-LT"/>
              </w:rPr>
              <w:t xml:space="preserve"> nuo sutarties įsigaliojimo </w:t>
            </w:r>
            <w:r w:rsidRPr="00C81442">
              <w:rPr>
                <w:rFonts w:ascii="Arial" w:eastAsia="Times New Roman" w:hAnsi="Arial" w:cs="Arial"/>
                <w:color w:val="000000" w:themeColor="text1"/>
                <w:lang w:val="lt-LT"/>
              </w:rPr>
              <w:t xml:space="preserve">į </w:t>
            </w:r>
            <w:r w:rsidRPr="00AB6E0B">
              <w:rPr>
                <w:rFonts w:ascii="Arial" w:eastAsia="Times New Roman" w:hAnsi="Arial" w:cs="Arial"/>
                <w:color w:val="000000" w:themeColor="text1"/>
                <w:lang w:val="lt-LT"/>
              </w:rPr>
              <w:t>VMU regioninį padalinį</w:t>
            </w:r>
            <w:r w:rsidRPr="00C81442">
              <w:rPr>
                <w:rFonts w:ascii="Arial" w:eastAsia="Times New Roman" w:hAnsi="Arial" w:cs="Arial"/>
                <w:color w:val="000000" w:themeColor="text1"/>
                <w:lang w:val="lt-LT"/>
              </w:rPr>
              <w:t>, VMU atsakingų darbuotojų nurodytu adresu.</w:t>
            </w:r>
          </w:p>
          <w:p w14:paraId="573118C1" w14:textId="18D12439" w:rsidR="00F068AB" w:rsidRPr="003948A4" w:rsidRDefault="00F068AB" w:rsidP="003622A0">
            <w:pPr>
              <w:tabs>
                <w:tab w:val="center" w:pos="4819"/>
                <w:tab w:val="right" w:pos="9638"/>
              </w:tabs>
              <w:autoSpaceDN/>
              <w:spacing w:afterAutospacing="0"/>
              <w:ind w:firstLine="0"/>
              <w:jc w:val="both"/>
              <w:textAlignment w:val="auto"/>
              <w:rPr>
                <w:rFonts w:ascii="Arial" w:eastAsia="Calibri" w:hAnsi="Arial" w:cs="Arial"/>
                <w:color w:val="000000" w:themeColor="text1"/>
                <w:lang w:val="lt-LT"/>
              </w:rPr>
            </w:pPr>
            <w:r w:rsidRPr="004E249B">
              <w:rPr>
                <w:rFonts w:ascii="Arial" w:eastAsia="Calibri" w:hAnsi="Arial" w:cs="Arial"/>
                <w:b/>
                <w:bCs/>
                <w:lang w:val="lt-LT"/>
              </w:rPr>
              <w:t>Pastaba.</w:t>
            </w:r>
            <w:r w:rsidRPr="004E249B">
              <w:rPr>
                <w:rFonts w:ascii="Arial" w:eastAsia="Calibri" w:hAnsi="Arial" w:cs="Arial"/>
                <w:lang w:val="lt-LT"/>
              </w:rPr>
              <w:t xml:space="preserve"> Užsakovui ir Tiekėjui raštiškai patvirtinus atskirą susitarimą (elektroniniu paštu),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pristatymo laiko periodas gali būti ankstinamas.</w:t>
            </w:r>
          </w:p>
        </w:tc>
      </w:tr>
    </w:tbl>
    <w:p w14:paraId="46311389" w14:textId="77777777" w:rsidR="003A525D" w:rsidRDefault="003A525D" w:rsidP="007372EC">
      <w:pPr>
        <w:tabs>
          <w:tab w:val="left" w:pos="426"/>
        </w:tabs>
        <w:autoSpaceDN/>
        <w:spacing w:afterAutospacing="0" w:line="259" w:lineRule="auto"/>
        <w:ind w:firstLine="0"/>
        <w:jc w:val="center"/>
        <w:textAlignment w:val="auto"/>
        <w:rPr>
          <w:rFonts w:ascii="Arial" w:hAnsi="Arial" w:cs="Arial"/>
          <w:sz w:val="18"/>
          <w:szCs w:val="18"/>
        </w:rPr>
      </w:pPr>
    </w:p>
    <w:p w14:paraId="79232DC1" w14:textId="77777777" w:rsidR="00617929" w:rsidRPr="00DA3ABA" w:rsidRDefault="00617929" w:rsidP="00617929">
      <w:pPr>
        <w:autoSpaceDN/>
        <w:spacing w:afterAutospacing="0"/>
        <w:ind w:firstLine="0"/>
        <w:jc w:val="center"/>
        <w:textAlignment w:val="auto"/>
        <w:rPr>
          <w:rFonts w:ascii="Arial" w:eastAsia="Times New Roman" w:hAnsi="Arial" w:cs="Arial"/>
          <w:b/>
          <w:bCs/>
          <w:color w:val="000000" w:themeColor="text1"/>
          <w:lang w:eastAsia="lt-LT"/>
        </w:rPr>
      </w:pPr>
      <w:r>
        <w:rPr>
          <w:rFonts w:ascii="Arial" w:hAnsi="Arial" w:cs="Arial"/>
          <w:b/>
          <w:bCs/>
        </w:rPr>
        <w:t xml:space="preserve">3 p. o. d. </w:t>
      </w:r>
      <w:r w:rsidRPr="00DA3ABA">
        <w:rPr>
          <w:rFonts w:ascii="Arial" w:hAnsi="Arial" w:cs="Arial"/>
          <w:b/>
          <w:bCs/>
        </w:rPr>
        <w:t xml:space="preserve">Didelių </w:t>
      </w:r>
      <w:proofErr w:type="spellStart"/>
      <w:r w:rsidRPr="00DA3ABA">
        <w:rPr>
          <w:rFonts w:ascii="Arial" w:eastAsia="Times New Roman" w:hAnsi="Arial" w:cs="Arial"/>
          <w:b/>
          <w:bCs/>
          <w:lang w:eastAsia="lt-LT"/>
        </w:rPr>
        <w:t>medvežių</w:t>
      </w:r>
      <w:proofErr w:type="spellEnd"/>
      <w:r w:rsidRPr="00DA3ABA">
        <w:rPr>
          <w:rFonts w:ascii="Arial" w:eastAsia="Times New Roman" w:hAnsi="Arial" w:cs="Arial"/>
          <w:b/>
          <w:bCs/>
          <w:lang w:eastAsia="lt-LT"/>
        </w:rPr>
        <w:t xml:space="preserve"> </w:t>
      </w:r>
      <w:r w:rsidRPr="00DA3ABA">
        <w:rPr>
          <w:rFonts w:ascii="Arial" w:eastAsia="Times New Roman" w:hAnsi="Arial" w:cs="Arial"/>
          <w:b/>
          <w:bCs/>
          <w:color w:val="000000" w:themeColor="text1"/>
          <w:lang w:eastAsia="lt-LT"/>
        </w:rPr>
        <w:t xml:space="preserve">ir jų techninio aptarnavimo bei remonto paslaugų pirkimo </w:t>
      </w:r>
    </w:p>
    <w:p w14:paraId="559F34E8" w14:textId="77777777" w:rsidR="00617929" w:rsidRPr="00DA3ABA" w:rsidRDefault="00617929" w:rsidP="00617929">
      <w:pPr>
        <w:autoSpaceDN/>
        <w:spacing w:afterAutospacing="0"/>
        <w:ind w:firstLine="0"/>
        <w:jc w:val="center"/>
        <w:textAlignment w:val="auto"/>
        <w:rPr>
          <w:rFonts w:ascii="Arial" w:eastAsia="Times New Roman" w:hAnsi="Arial" w:cs="Arial"/>
          <w:b/>
          <w:bCs/>
          <w:color w:val="000000" w:themeColor="text1"/>
          <w:lang w:eastAsia="lt-LT"/>
        </w:rPr>
      </w:pPr>
      <w:r w:rsidRPr="00DA3ABA">
        <w:rPr>
          <w:rFonts w:ascii="Arial" w:eastAsia="Times New Roman" w:hAnsi="Arial" w:cs="Arial"/>
          <w:b/>
          <w:bCs/>
          <w:color w:val="000000" w:themeColor="text1"/>
          <w:lang w:eastAsia="lt-LT"/>
        </w:rPr>
        <w:t>techninė specifikacija</w:t>
      </w:r>
    </w:p>
    <w:p w14:paraId="1F9D5698" w14:textId="77777777" w:rsidR="00617929" w:rsidRDefault="00617929" w:rsidP="007372EC">
      <w:pPr>
        <w:tabs>
          <w:tab w:val="left" w:pos="426"/>
        </w:tabs>
        <w:autoSpaceDN/>
        <w:spacing w:afterAutospacing="0" w:line="259" w:lineRule="auto"/>
        <w:ind w:firstLine="0"/>
        <w:jc w:val="center"/>
        <w:textAlignment w:val="auto"/>
        <w:rPr>
          <w:rFonts w:ascii="Arial" w:hAnsi="Arial" w:cs="Arial"/>
          <w:sz w:val="18"/>
          <w:szCs w:val="18"/>
        </w:rPr>
      </w:pPr>
    </w:p>
    <w:tbl>
      <w:tblPr>
        <w:tblStyle w:val="Lentelstinklelis22"/>
        <w:tblW w:w="10343" w:type="dxa"/>
        <w:jc w:val="center"/>
        <w:tblLook w:val="04A0" w:firstRow="1" w:lastRow="0" w:firstColumn="1" w:lastColumn="0" w:noHBand="0" w:noVBand="1"/>
      </w:tblPr>
      <w:tblGrid>
        <w:gridCol w:w="988"/>
        <w:gridCol w:w="9355"/>
      </w:tblGrid>
      <w:tr w:rsidR="007A2927" w:rsidRPr="004E249B" w14:paraId="22BE5604" w14:textId="77777777" w:rsidTr="002D48D2">
        <w:trPr>
          <w:trHeight w:val="284"/>
          <w:jc w:val="center"/>
        </w:trPr>
        <w:tc>
          <w:tcPr>
            <w:tcW w:w="988" w:type="dxa"/>
            <w:vAlign w:val="center"/>
          </w:tcPr>
          <w:p w14:paraId="7E5DD43C" w14:textId="77777777" w:rsidR="007A2927" w:rsidRPr="004E249B" w:rsidRDefault="007A2927" w:rsidP="007A2927">
            <w:pPr>
              <w:autoSpaceDN/>
              <w:spacing w:afterAutospacing="0"/>
              <w:ind w:firstLine="0"/>
              <w:jc w:val="center"/>
              <w:textAlignment w:val="auto"/>
              <w:rPr>
                <w:rFonts w:ascii="Arial" w:hAnsi="Arial" w:cs="Arial"/>
                <w:b/>
                <w:bCs/>
                <w:lang w:val="lt-LT"/>
              </w:rPr>
            </w:pPr>
            <w:r w:rsidRPr="004E249B">
              <w:rPr>
                <w:rFonts w:ascii="Arial" w:hAnsi="Arial" w:cs="Arial"/>
                <w:b/>
                <w:bCs/>
                <w:lang w:val="lt-LT"/>
              </w:rPr>
              <w:t>Eil. Nr.</w:t>
            </w:r>
          </w:p>
        </w:tc>
        <w:tc>
          <w:tcPr>
            <w:tcW w:w="9355" w:type="dxa"/>
            <w:vAlign w:val="center"/>
          </w:tcPr>
          <w:p w14:paraId="70A40F69" w14:textId="66AB9874" w:rsidR="007A2927" w:rsidRPr="004E249B" w:rsidRDefault="007A2927" w:rsidP="007A2927">
            <w:pPr>
              <w:autoSpaceDN/>
              <w:spacing w:afterAutospacing="0"/>
              <w:ind w:firstLine="0"/>
              <w:jc w:val="center"/>
              <w:textAlignment w:val="auto"/>
              <w:rPr>
                <w:rFonts w:ascii="Arial" w:eastAsia="Times New Roman" w:hAnsi="Arial" w:cs="Arial"/>
                <w:b/>
                <w:bCs/>
                <w:lang w:val="lt-LT" w:eastAsia="x-none"/>
              </w:rPr>
            </w:pPr>
            <w:r w:rsidRPr="004E249B">
              <w:rPr>
                <w:rFonts w:ascii="Arial" w:hAnsi="Arial" w:cs="Arial"/>
                <w:b/>
                <w:bCs/>
                <w:lang w:val="lt-LT"/>
              </w:rPr>
              <w:t>Techniniai rodikliai</w:t>
            </w:r>
            <w:r w:rsidRPr="004E249B">
              <w:rPr>
                <w:rFonts w:ascii="Arial" w:hAnsi="Arial" w:cs="Arial"/>
                <w:b/>
                <w:bCs/>
                <w:iCs/>
                <w:lang w:val="lt-LT"/>
              </w:rPr>
              <w:t xml:space="preserve"> ir jų minimalūs reikalavimai</w:t>
            </w:r>
            <w:r w:rsidR="002D48D2" w:rsidRPr="004E249B">
              <w:rPr>
                <w:rFonts w:ascii="Arial" w:hAnsi="Arial" w:cs="Arial"/>
                <w:b/>
                <w:bCs/>
                <w:iCs/>
                <w:lang w:val="lt-LT"/>
              </w:rPr>
              <w:t>*</w:t>
            </w:r>
          </w:p>
        </w:tc>
      </w:tr>
      <w:tr w:rsidR="007A2927" w:rsidRPr="004E249B" w14:paraId="3A214A29" w14:textId="77777777" w:rsidTr="002D48D2">
        <w:trPr>
          <w:trHeight w:val="284"/>
          <w:jc w:val="center"/>
        </w:trPr>
        <w:tc>
          <w:tcPr>
            <w:tcW w:w="988" w:type="dxa"/>
            <w:shd w:val="clear" w:color="auto" w:fill="D9D9D9" w:themeFill="background1" w:themeFillShade="D9"/>
            <w:vAlign w:val="center"/>
          </w:tcPr>
          <w:p w14:paraId="7AF6A6B9" w14:textId="77777777" w:rsidR="007A2927" w:rsidRPr="004E249B" w:rsidRDefault="007A2927" w:rsidP="007A2927">
            <w:pPr>
              <w:autoSpaceDN/>
              <w:spacing w:afterAutospacing="0"/>
              <w:ind w:firstLine="1"/>
              <w:jc w:val="center"/>
              <w:textAlignment w:val="auto"/>
              <w:rPr>
                <w:rFonts w:ascii="Arial" w:hAnsi="Arial" w:cs="Arial"/>
                <w:b/>
                <w:bCs/>
                <w:color w:val="000000"/>
                <w:lang w:val="lt-LT"/>
              </w:rPr>
            </w:pPr>
            <w:r w:rsidRPr="004E249B">
              <w:rPr>
                <w:rFonts w:ascii="Arial" w:hAnsi="Arial" w:cs="Arial"/>
                <w:b/>
                <w:bCs/>
                <w:color w:val="000000"/>
                <w:lang w:val="lt-LT"/>
              </w:rPr>
              <w:t>1.</w:t>
            </w:r>
          </w:p>
        </w:tc>
        <w:tc>
          <w:tcPr>
            <w:tcW w:w="9355" w:type="dxa"/>
            <w:shd w:val="clear" w:color="auto" w:fill="D9D9D9" w:themeFill="background1" w:themeFillShade="D9"/>
          </w:tcPr>
          <w:p w14:paraId="63670E27" w14:textId="77777777" w:rsidR="007A2927" w:rsidRPr="004E249B" w:rsidRDefault="007A2927" w:rsidP="007A2927">
            <w:pPr>
              <w:autoSpaceDN/>
              <w:spacing w:afterAutospacing="0"/>
              <w:ind w:firstLine="1"/>
              <w:jc w:val="both"/>
              <w:textAlignment w:val="auto"/>
              <w:rPr>
                <w:rFonts w:ascii="Arial" w:hAnsi="Arial" w:cs="Arial"/>
                <w:b/>
                <w:bCs/>
                <w:color w:val="000000"/>
                <w:lang w:val="lt-LT"/>
              </w:rPr>
            </w:pPr>
            <w:r w:rsidRPr="004E249B">
              <w:rPr>
                <w:rFonts w:ascii="Arial" w:hAnsi="Arial" w:cs="Arial"/>
                <w:b/>
                <w:bCs/>
                <w:color w:val="000000"/>
                <w:lang w:val="lt-LT"/>
              </w:rPr>
              <w:t>Išmatavimai, svoriai ir kiti gabaritų parametrai:</w:t>
            </w:r>
          </w:p>
        </w:tc>
      </w:tr>
      <w:tr w:rsidR="007A2927" w:rsidRPr="004E249B" w14:paraId="0A977DDA" w14:textId="77777777" w:rsidTr="002D48D2">
        <w:trPr>
          <w:trHeight w:val="284"/>
          <w:jc w:val="center"/>
        </w:trPr>
        <w:tc>
          <w:tcPr>
            <w:tcW w:w="988" w:type="dxa"/>
            <w:vAlign w:val="center"/>
          </w:tcPr>
          <w:p w14:paraId="2A26E24F" w14:textId="77777777" w:rsidR="007A2927" w:rsidRPr="004E249B" w:rsidRDefault="007A2927" w:rsidP="007A2927">
            <w:pPr>
              <w:autoSpaceDN/>
              <w:spacing w:afterAutospacing="0"/>
              <w:ind w:firstLine="1"/>
              <w:jc w:val="center"/>
              <w:textAlignment w:val="auto"/>
              <w:rPr>
                <w:rFonts w:ascii="Arial" w:hAnsi="Arial" w:cs="Arial"/>
                <w:lang w:val="lt-LT"/>
              </w:rPr>
            </w:pPr>
            <w:r w:rsidRPr="004E249B">
              <w:rPr>
                <w:rFonts w:ascii="Arial" w:hAnsi="Arial" w:cs="Arial"/>
                <w:lang w:val="lt-LT"/>
              </w:rPr>
              <w:t>1.1.</w:t>
            </w:r>
          </w:p>
        </w:tc>
        <w:tc>
          <w:tcPr>
            <w:tcW w:w="9355" w:type="dxa"/>
            <w:vAlign w:val="center"/>
          </w:tcPr>
          <w:p w14:paraId="30C4BB41" w14:textId="77777777" w:rsidR="007A2927" w:rsidRPr="004E249B" w:rsidRDefault="007A2927" w:rsidP="007A2927">
            <w:pPr>
              <w:autoSpaceDN/>
              <w:spacing w:afterAutospacing="0"/>
              <w:ind w:firstLine="1"/>
              <w:jc w:val="both"/>
              <w:textAlignment w:val="auto"/>
              <w:rPr>
                <w:rFonts w:ascii="Arial" w:eastAsia="Times New Roman" w:hAnsi="Arial" w:cs="Arial"/>
                <w:lang w:val="lt-LT"/>
              </w:rPr>
            </w:pPr>
            <w:r w:rsidRPr="004E249B">
              <w:rPr>
                <w:rFonts w:ascii="Arial" w:hAnsi="Arial" w:cs="Arial"/>
                <w:lang w:val="lt-LT"/>
              </w:rPr>
              <w:t>gamintojo oficialiuose šaltiniuose deklaruojama bendroji masė be krovinio (išskyrus vikšrų svorį) – ne daugiau</w:t>
            </w:r>
            <w:r w:rsidRPr="004E249B">
              <w:rPr>
                <w:rFonts w:ascii="Arial" w:hAnsi="Arial" w:cs="Arial"/>
                <w:color w:val="FF0000"/>
                <w:lang w:val="lt-LT"/>
              </w:rPr>
              <w:t xml:space="preserve"> </w:t>
            </w:r>
            <w:r w:rsidRPr="004E249B">
              <w:rPr>
                <w:rFonts w:ascii="Arial" w:hAnsi="Arial" w:cs="Arial"/>
                <w:lang w:val="lt-LT"/>
              </w:rPr>
              <w:t>20000 kg. Faktinė mašinos masė gali būti ir didesnė nei gamintojo deklaruota, tačiau ne daugiau kaip 15 proc.;</w:t>
            </w:r>
            <w:r w:rsidRPr="004E249B">
              <w:rPr>
                <w:rFonts w:ascii="Arial" w:eastAsia="Times New Roman" w:hAnsi="Arial" w:cs="Arial"/>
                <w:lang w:val="lt-LT"/>
              </w:rPr>
              <w:t xml:space="preserve"> Perkamas kiekis – 2 vnt.</w:t>
            </w:r>
          </w:p>
        </w:tc>
      </w:tr>
      <w:tr w:rsidR="007A2927" w:rsidRPr="004E249B" w14:paraId="5CC6D9A6" w14:textId="77777777" w:rsidTr="002D48D2">
        <w:trPr>
          <w:trHeight w:val="284"/>
          <w:jc w:val="center"/>
        </w:trPr>
        <w:tc>
          <w:tcPr>
            <w:tcW w:w="988" w:type="dxa"/>
            <w:vAlign w:val="center"/>
          </w:tcPr>
          <w:p w14:paraId="70C3D036" w14:textId="77777777" w:rsidR="007A2927" w:rsidRPr="004E249B" w:rsidRDefault="007A2927" w:rsidP="007A2927">
            <w:pPr>
              <w:autoSpaceDN/>
              <w:spacing w:afterAutospacing="0"/>
              <w:ind w:firstLine="1"/>
              <w:jc w:val="center"/>
              <w:textAlignment w:val="auto"/>
              <w:rPr>
                <w:rFonts w:ascii="Arial" w:hAnsi="Arial" w:cs="Arial"/>
                <w:color w:val="000000"/>
                <w:lang w:val="lt-LT"/>
              </w:rPr>
            </w:pPr>
            <w:r w:rsidRPr="004E249B">
              <w:rPr>
                <w:rFonts w:ascii="Arial" w:hAnsi="Arial" w:cs="Arial"/>
                <w:color w:val="000000"/>
                <w:lang w:val="lt-LT"/>
              </w:rPr>
              <w:t>1.2.</w:t>
            </w:r>
          </w:p>
        </w:tc>
        <w:tc>
          <w:tcPr>
            <w:tcW w:w="9355" w:type="dxa"/>
            <w:vAlign w:val="center"/>
          </w:tcPr>
          <w:p w14:paraId="2317946A" w14:textId="77777777" w:rsidR="007A2927" w:rsidRPr="004E249B" w:rsidRDefault="007A2927" w:rsidP="007A2927">
            <w:pPr>
              <w:autoSpaceDN/>
              <w:spacing w:afterAutospacing="0"/>
              <w:ind w:firstLine="1"/>
              <w:jc w:val="both"/>
              <w:textAlignment w:val="auto"/>
              <w:rPr>
                <w:rFonts w:ascii="Arial" w:eastAsia="Times New Roman" w:hAnsi="Arial" w:cs="Arial"/>
                <w:color w:val="000000"/>
                <w:lang w:val="lt-LT"/>
              </w:rPr>
            </w:pPr>
            <w:r w:rsidRPr="004E249B">
              <w:rPr>
                <w:rFonts w:ascii="Arial" w:hAnsi="Arial" w:cs="Arial"/>
                <w:color w:val="000000"/>
                <w:lang w:val="lt-LT"/>
              </w:rPr>
              <w:t xml:space="preserve">keliamoji galia – ne mažiau </w:t>
            </w:r>
            <w:r w:rsidRPr="004E249B">
              <w:rPr>
                <w:rFonts w:ascii="Arial" w:hAnsi="Arial" w:cs="Arial"/>
                <w:lang w:val="lt-LT"/>
              </w:rPr>
              <w:t>14000</w:t>
            </w:r>
            <w:r w:rsidRPr="004E249B">
              <w:rPr>
                <w:rFonts w:ascii="Arial" w:hAnsi="Arial" w:cs="Arial"/>
                <w:color w:val="000000"/>
                <w:lang w:val="lt-LT"/>
              </w:rPr>
              <w:t xml:space="preserve"> kg;</w:t>
            </w:r>
          </w:p>
        </w:tc>
      </w:tr>
      <w:tr w:rsidR="007A2927" w:rsidRPr="004E249B" w14:paraId="5B8A7D55" w14:textId="77777777" w:rsidTr="002D48D2">
        <w:trPr>
          <w:trHeight w:val="284"/>
          <w:jc w:val="center"/>
        </w:trPr>
        <w:tc>
          <w:tcPr>
            <w:tcW w:w="988" w:type="dxa"/>
            <w:vAlign w:val="center"/>
          </w:tcPr>
          <w:p w14:paraId="5398A3C0"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1.3.</w:t>
            </w:r>
          </w:p>
        </w:tc>
        <w:tc>
          <w:tcPr>
            <w:tcW w:w="9355" w:type="dxa"/>
            <w:vAlign w:val="center"/>
          </w:tcPr>
          <w:p w14:paraId="21CECC8D" w14:textId="77777777" w:rsidR="007A2927" w:rsidRPr="004E249B" w:rsidRDefault="007A2927" w:rsidP="007A2927">
            <w:pPr>
              <w:autoSpaceDN/>
              <w:spacing w:afterAutospacing="0"/>
              <w:ind w:firstLine="0"/>
              <w:jc w:val="both"/>
              <w:textAlignment w:val="auto"/>
              <w:rPr>
                <w:rFonts w:ascii="Arial" w:eastAsia="Times New Roman" w:hAnsi="Arial" w:cs="Arial"/>
                <w:color w:val="000000"/>
                <w:lang w:val="lt-LT"/>
              </w:rPr>
            </w:pPr>
            <w:r w:rsidRPr="004E249B">
              <w:rPr>
                <w:rFonts w:ascii="Arial" w:hAnsi="Arial" w:cs="Arial"/>
                <w:color w:val="000000"/>
                <w:lang w:val="lt-LT"/>
              </w:rPr>
              <w:t xml:space="preserve">didžiausias leidžiamas plotis – ne daugiau kaip </w:t>
            </w:r>
            <w:r w:rsidRPr="004E249B">
              <w:rPr>
                <w:rFonts w:ascii="Arial" w:hAnsi="Arial" w:cs="Arial"/>
                <w:lang w:val="lt-LT"/>
              </w:rPr>
              <w:t>3200</w:t>
            </w:r>
            <w:r w:rsidRPr="004E249B">
              <w:rPr>
                <w:rFonts w:ascii="Arial" w:hAnsi="Arial" w:cs="Arial"/>
                <w:color w:val="000000"/>
                <w:lang w:val="lt-LT"/>
              </w:rPr>
              <w:t xml:space="preserve"> mm;</w:t>
            </w:r>
          </w:p>
        </w:tc>
      </w:tr>
      <w:tr w:rsidR="007A2927" w:rsidRPr="004E249B" w14:paraId="0827799F" w14:textId="77777777" w:rsidTr="002D48D2">
        <w:trPr>
          <w:trHeight w:val="284"/>
          <w:jc w:val="center"/>
        </w:trPr>
        <w:tc>
          <w:tcPr>
            <w:tcW w:w="988" w:type="dxa"/>
            <w:vAlign w:val="center"/>
          </w:tcPr>
          <w:p w14:paraId="6AF7184B"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1.4.</w:t>
            </w:r>
          </w:p>
        </w:tc>
        <w:tc>
          <w:tcPr>
            <w:tcW w:w="9355" w:type="dxa"/>
            <w:vAlign w:val="center"/>
          </w:tcPr>
          <w:p w14:paraId="246BDD19" w14:textId="77777777" w:rsidR="007A2927" w:rsidRPr="004E249B" w:rsidRDefault="007A2927" w:rsidP="007A2927">
            <w:pPr>
              <w:autoSpaceDN/>
              <w:spacing w:afterAutospacing="0"/>
              <w:ind w:firstLine="0"/>
              <w:jc w:val="both"/>
              <w:textAlignment w:val="auto"/>
              <w:rPr>
                <w:rFonts w:ascii="Arial" w:eastAsia="Times New Roman" w:hAnsi="Arial" w:cs="Arial"/>
                <w:color w:val="000000"/>
                <w:lang w:val="lt-LT"/>
              </w:rPr>
            </w:pPr>
            <w:r w:rsidRPr="004E249B">
              <w:rPr>
                <w:rFonts w:ascii="Arial" w:hAnsi="Arial" w:cs="Arial"/>
                <w:color w:val="000000"/>
                <w:lang w:val="lt-LT"/>
              </w:rPr>
              <w:t xml:space="preserve">prošvaisa (be vikšrų) – </w:t>
            </w:r>
            <w:r w:rsidRPr="004E249B">
              <w:rPr>
                <w:rFonts w:ascii="Arial" w:hAnsi="Arial" w:cs="Arial"/>
                <w:color w:val="FF0000"/>
                <w:lang w:val="lt-LT" w:eastAsia="lt-LT"/>
              </w:rPr>
              <w:t xml:space="preserve"> </w:t>
            </w:r>
            <w:r w:rsidRPr="004E249B">
              <w:rPr>
                <w:rFonts w:ascii="Arial" w:hAnsi="Arial" w:cs="Arial"/>
                <w:color w:val="000000"/>
                <w:lang w:val="lt-LT"/>
              </w:rPr>
              <w:t>ne mažiau</w:t>
            </w:r>
            <w:r w:rsidRPr="004E249B">
              <w:rPr>
                <w:rFonts w:ascii="Arial" w:hAnsi="Arial" w:cs="Arial"/>
                <w:color w:val="FF0000"/>
                <w:lang w:val="lt-LT"/>
              </w:rPr>
              <w:t xml:space="preserve"> </w:t>
            </w:r>
            <w:r w:rsidRPr="004E249B">
              <w:rPr>
                <w:rFonts w:ascii="Arial" w:hAnsi="Arial" w:cs="Arial"/>
                <w:lang w:val="lt-LT"/>
              </w:rPr>
              <w:t xml:space="preserve">640 </w:t>
            </w:r>
            <w:r w:rsidRPr="004E249B">
              <w:rPr>
                <w:rFonts w:ascii="Arial" w:hAnsi="Arial" w:cs="Arial"/>
                <w:color w:val="000000"/>
                <w:lang w:val="lt-LT"/>
              </w:rPr>
              <w:t>mm</w:t>
            </w:r>
            <w:r w:rsidRPr="004E249B">
              <w:rPr>
                <w:rFonts w:ascii="Arial" w:hAnsi="Arial" w:cs="Arial"/>
                <w:lang w:val="lt-LT"/>
              </w:rPr>
              <w:t>;</w:t>
            </w:r>
          </w:p>
        </w:tc>
      </w:tr>
      <w:tr w:rsidR="007A2927" w:rsidRPr="004E249B" w14:paraId="2EB71A62" w14:textId="77777777" w:rsidTr="002D48D2">
        <w:trPr>
          <w:trHeight w:val="284"/>
          <w:jc w:val="center"/>
        </w:trPr>
        <w:tc>
          <w:tcPr>
            <w:tcW w:w="988" w:type="dxa"/>
            <w:vAlign w:val="center"/>
          </w:tcPr>
          <w:p w14:paraId="6D717C63"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1.5.</w:t>
            </w:r>
          </w:p>
        </w:tc>
        <w:tc>
          <w:tcPr>
            <w:tcW w:w="9355" w:type="dxa"/>
            <w:vAlign w:val="center"/>
          </w:tcPr>
          <w:p w14:paraId="35BDC193"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krovinio vietos ilgis nuo apsauginių grotų – ne mažiau 5200 mm;</w:t>
            </w:r>
          </w:p>
        </w:tc>
      </w:tr>
      <w:tr w:rsidR="007A2927" w:rsidRPr="004E249B" w14:paraId="1A555907" w14:textId="77777777" w:rsidTr="002D48D2">
        <w:trPr>
          <w:trHeight w:val="503"/>
          <w:jc w:val="center"/>
        </w:trPr>
        <w:tc>
          <w:tcPr>
            <w:tcW w:w="988" w:type="dxa"/>
            <w:vAlign w:val="center"/>
          </w:tcPr>
          <w:p w14:paraId="417BF526"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1.6.</w:t>
            </w:r>
          </w:p>
        </w:tc>
        <w:tc>
          <w:tcPr>
            <w:tcW w:w="9355" w:type="dxa"/>
            <w:vAlign w:val="center"/>
          </w:tcPr>
          <w:p w14:paraId="4B787A96"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apsauginių grotų plotas – ne mažiau 5 m</w:t>
            </w:r>
            <w:r w:rsidRPr="004E249B">
              <w:rPr>
                <w:rFonts w:ascii="Arial" w:hAnsi="Arial" w:cs="Arial"/>
                <w:vertAlign w:val="superscript"/>
                <w:lang w:val="lt-LT"/>
              </w:rPr>
              <w:t>2</w:t>
            </w:r>
            <w:r w:rsidRPr="004E249B">
              <w:rPr>
                <w:rFonts w:ascii="Arial" w:hAnsi="Arial" w:cs="Arial"/>
                <w:lang w:val="lt-LT"/>
              </w:rPr>
              <w:t xml:space="preserve"> bei galimybė hidraulikos pagalba keisti jų padėtį išilginės </w:t>
            </w:r>
            <w:proofErr w:type="spellStart"/>
            <w:r w:rsidRPr="004E249B">
              <w:rPr>
                <w:rFonts w:ascii="Arial" w:hAnsi="Arial" w:cs="Arial"/>
                <w:lang w:val="lt-LT"/>
              </w:rPr>
              <w:t>medvežės</w:t>
            </w:r>
            <w:proofErr w:type="spellEnd"/>
            <w:r w:rsidRPr="004E249B">
              <w:rPr>
                <w:rFonts w:ascii="Arial" w:hAnsi="Arial" w:cs="Arial"/>
                <w:lang w:val="lt-LT"/>
              </w:rPr>
              <w:t xml:space="preserve"> ašies atžvilgiu;</w:t>
            </w:r>
          </w:p>
        </w:tc>
      </w:tr>
      <w:tr w:rsidR="007A2927" w:rsidRPr="004E249B" w14:paraId="25D6A3AC" w14:textId="77777777" w:rsidTr="002D48D2">
        <w:trPr>
          <w:trHeight w:val="284"/>
          <w:jc w:val="center"/>
        </w:trPr>
        <w:tc>
          <w:tcPr>
            <w:tcW w:w="988" w:type="dxa"/>
            <w:vAlign w:val="center"/>
          </w:tcPr>
          <w:p w14:paraId="574527AD"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1.7.</w:t>
            </w:r>
          </w:p>
        </w:tc>
        <w:tc>
          <w:tcPr>
            <w:tcW w:w="9355" w:type="dxa"/>
            <w:vAlign w:val="center"/>
          </w:tcPr>
          <w:p w14:paraId="130FF24A"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išorinis apsisukimo spindulys - ne daugiau</w:t>
            </w:r>
            <w:r w:rsidRPr="004E249B">
              <w:rPr>
                <w:rFonts w:ascii="Arial" w:hAnsi="Arial" w:cs="Arial"/>
                <w:color w:val="FF0000"/>
                <w:lang w:val="lt-LT"/>
              </w:rPr>
              <w:t xml:space="preserve"> </w:t>
            </w:r>
            <w:r w:rsidRPr="004E249B">
              <w:rPr>
                <w:rFonts w:ascii="Arial" w:hAnsi="Arial" w:cs="Arial"/>
                <w:lang w:val="lt-LT"/>
              </w:rPr>
              <w:t>9650</w:t>
            </w:r>
            <w:r w:rsidRPr="004E249B">
              <w:rPr>
                <w:rFonts w:ascii="Arial" w:hAnsi="Arial" w:cs="Arial"/>
                <w:color w:val="FF0000"/>
                <w:lang w:val="lt-LT"/>
              </w:rPr>
              <w:t xml:space="preserve"> </w:t>
            </w:r>
            <w:r w:rsidRPr="004E249B">
              <w:rPr>
                <w:rFonts w:ascii="Arial" w:hAnsi="Arial" w:cs="Arial"/>
                <w:lang w:val="lt-LT"/>
              </w:rPr>
              <w:t xml:space="preserve">mm; </w:t>
            </w:r>
          </w:p>
        </w:tc>
      </w:tr>
      <w:tr w:rsidR="007A2927" w:rsidRPr="004E249B" w14:paraId="7036DA4D" w14:textId="77777777" w:rsidTr="002D48D2">
        <w:trPr>
          <w:trHeight w:val="284"/>
          <w:jc w:val="center"/>
        </w:trPr>
        <w:tc>
          <w:tcPr>
            <w:tcW w:w="988" w:type="dxa"/>
            <w:vAlign w:val="center"/>
          </w:tcPr>
          <w:p w14:paraId="3651B84E"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1.8.</w:t>
            </w:r>
          </w:p>
        </w:tc>
        <w:tc>
          <w:tcPr>
            <w:tcW w:w="9355" w:type="dxa"/>
            <w:vAlign w:val="center"/>
          </w:tcPr>
          <w:p w14:paraId="581CA54E" w14:textId="29F47109" w:rsidR="007A2927" w:rsidRPr="004E249B" w:rsidRDefault="00245F20" w:rsidP="007A2927">
            <w:pPr>
              <w:tabs>
                <w:tab w:val="center" w:pos="4819"/>
                <w:tab w:val="right" w:pos="9638"/>
              </w:tabs>
              <w:autoSpaceDN/>
              <w:spacing w:afterAutospacing="0"/>
              <w:ind w:firstLine="0"/>
              <w:jc w:val="both"/>
              <w:textAlignment w:val="auto"/>
              <w:rPr>
                <w:rFonts w:ascii="Arial" w:hAnsi="Arial" w:cs="Arial"/>
                <w:color w:val="000000"/>
                <w:lang w:val="lt-LT"/>
              </w:rPr>
            </w:pPr>
            <w:r w:rsidRPr="003E3E3F">
              <w:rPr>
                <w:rFonts w:ascii="Arial" w:eastAsia="Aptos" w:hAnsi="Arial" w:cs="Arial"/>
                <w:color w:val="000000" w:themeColor="text1"/>
                <w:lang w:val="lt-LT"/>
              </w:rPr>
              <w:t>t</w:t>
            </w:r>
            <w:r w:rsidR="007A2927" w:rsidRPr="003E3E3F">
              <w:rPr>
                <w:rFonts w:ascii="Arial" w:eastAsia="Aptos" w:hAnsi="Arial" w:cs="Arial"/>
                <w:color w:val="000000" w:themeColor="text1"/>
                <w:lang w:val="lt-LT"/>
              </w:rPr>
              <w:t>ransportinis aukštis – ne daugiau 3930 mm;</w:t>
            </w:r>
          </w:p>
        </w:tc>
      </w:tr>
      <w:tr w:rsidR="007A2927" w:rsidRPr="004E249B" w14:paraId="58F4AC61" w14:textId="77777777" w:rsidTr="002D48D2">
        <w:trPr>
          <w:jc w:val="center"/>
        </w:trPr>
        <w:tc>
          <w:tcPr>
            <w:tcW w:w="988" w:type="dxa"/>
            <w:shd w:val="clear" w:color="auto" w:fill="D9D9D9" w:themeFill="background1" w:themeFillShade="D9"/>
            <w:vAlign w:val="center"/>
          </w:tcPr>
          <w:p w14:paraId="0361B36A" w14:textId="77777777" w:rsidR="007A2927" w:rsidRPr="004E249B" w:rsidRDefault="007A2927" w:rsidP="007A2927">
            <w:pPr>
              <w:autoSpaceDN/>
              <w:spacing w:afterAutospacing="0"/>
              <w:ind w:firstLine="0"/>
              <w:jc w:val="center"/>
              <w:textAlignment w:val="auto"/>
              <w:rPr>
                <w:rFonts w:ascii="Arial" w:hAnsi="Arial" w:cs="Arial"/>
                <w:b/>
                <w:bCs/>
                <w:lang w:val="lt-LT"/>
              </w:rPr>
            </w:pPr>
            <w:r w:rsidRPr="004E249B">
              <w:rPr>
                <w:rFonts w:ascii="Arial" w:hAnsi="Arial" w:cs="Arial"/>
                <w:b/>
                <w:bCs/>
                <w:lang w:val="lt-LT"/>
              </w:rPr>
              <w:t>2.</w:t>
            </w:r>
          </w:p>
        </w:tc>
        <w:tc>
          <w:tcPr>
            <w:tcW w:w="9355" w:type="dxa"/>
            <w:shd w:val="clear" w:color="auto" w:fill="D9D9D9" w:themeFill="background1" w:themeFillShade="D9"/>
          </w:tcPr>
          <w:p w14:paraId="562C8B4D" w14:textId="77777777" w:rsidR="007A2927" w:rsidRPr="004E249B" w:rsidRDefault="007A2927" w:rsidP="007A2927">
            <w:pPr>
              <w:autoSpaceDN/>
              <w:spacing w:afterAutospacing="0"/>
              <w:ind w:firstLine="0"/>
              <w:jc w:val="both"/>
              <w:textAlignment w:val="auto"/>
              <w:rPr>
                <w:rFonts w:ascii="Arial" w:hAnsi="Arial" w:cs="Arial"/>
                <w:b/>
                <w:bCs/>
                <w:lang w:val="lt-LT"/>
              </w:rPr>
            </w:pPr>
            <w:r w:rsidRPr="004E249B">
              <w:rPr>
                <w:rFonts w:ascii="Arial" w:hAnsi="Arial" w:cs="Arial"/>
                <w:b/>
                <w:bCs/>
                <w:lang w:val="lt-LT"/>
              </w:rPr>
              <w:t>Variklis:</w:t>
            </w:r>
          </w:p>
        </w:tc>
      </w:tr>
      <w:tr w:rsidR="007A2927" w:rsidRPr="004E249B" w14:paraId="49EFC568" w14:textId="77777777" w:rsidTr="002D48D2">
        <w:trPr>
          <w:jc w:val="center"/>
        </w:trPr>
        <w:tc>
          <w:tcPr>
            <w:tcW w:w="988" w:type="dxa"/>
            <w:vAlign w:val="center"/>
          </w:tcPr>
          <w:p w14:paraId="3D85F867" w14:textId="77777777" w:rsidR="007A2927" w:rsidRPr="004E249B" w:rsidRDefault="007A2927" w:rsidP="007A2927">
            <w:pPr>
              <w:autoSpaceDN/>
              <w:spacing w:afterAutospacing="0"/>
              <w:ind w:firstLine="0"/>
              <w:jc w:val="center"/>
              <w:textAlignment w:val="auto"/>
              <w:rPr>
                <w:rFonts w:ascii="Arial" w:eastAsia="Times New Roman" w:hAnsi="Arial" w:cs="Arial"/>
                <w:color w:val="000000" w:themeColor="text1"/>
                <w:lang w:val="lt-LT"/>
              </w:rPr>
            </w:pPr>
            <w:r w:rsidRPr="004E249B">
              <w:rPr>
                <w:rFonts w:ascii="Arial" w:eastAsia="Times New Roman" w:hAnsi="Arial" w:cs="Arial"/>
                <w:color w:val="000000" w:themeColor="text1"/>
                <w:lang w:val="lt-LT"/>
              </w:rPr>
              <w:t>2.1.</w:t>
            </w:r>
          </w:p>
        </w:tc>
        <w:tc>
          <w:tcPr>
            <w:tcW w:w="9355" w:type="dxa"/>
            <w:vAlign w:val="center"/>
          </w:tcPr>
          <w:p w14:paraId="57976839" w14:textId="77777777" w:rsidR="007A2927" w:rsidRPr="004E249B" w:rsidRDefault="007A2927" w:rsidP="007A2927">
            <w:pPr>
              <w:autoSpaceDN/>
              <w:spacing w:afterAutospacing="0"/>
              <w:ind w:firstLine="0"/>
              <w:jc w:val="both"/>
              <w:textAlignment w:val="auto"/>
              <w:rPr>
                <w:rFonts w:ascii="Arial" w:eastAsia="Times New Roman" w:hAnsi="Arial" w:cs="Arial"/>
                <w:color w:val="000000" w:themeColor="text1"/>
                <w:lang w:val="lt-LT"/>
              </w:rPr>
            </w:pPr>
            <w:r w:rsidRPr="004E249B">
              <w:rPr>
                <w:rFonts w:ascii="Arial" w:eastAsia="Times New Roman" w:hAnsi="Arial" w:cs="Arial"/>
                <w:color w:val="000000" w:themeColor="text1"/>
                <w:lang w:val="lt-LT"/>
              </w:rPr>
              <w:t xml:space="preserve">ne mažiau 6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w:t>
            </w:r>
            <w:proofErr w:type="spellStart"/>
            <w:r w:rsidRPr="004E249B">
              <w:rPr>
                <w:rFonts w:ascii="Arial" w:eastAsia="Times New Roman" w:hAnsi="Arial" w:cs="Arial"/>
                <w:color w:val="000000" w:themeColor="text1"/>
                <w:lang w:val="lt-LT"/>
              </w:rPr>
              <w:t>Stage</w:t>
            </w:r>
            <w:proofErr w:type="spellEnd"/>
            <w:r w:rsidRPr="004E249B">
              <w:rPr>
                <w:rFonts w:ascii="Arial" w:eastAsia="Times New Roman" w:hAnsi="Arial" w:cs="Arial"/>
                <w:color w:val="000000" w:themeColor="text1"/>
                <w:lang w:val="lt-LT"/>
              </w:rPr>
              <w:t xml:space="preserve"> V“))  arba lygiaverčius standartus;</w:t>
            </w:r>
          </w:p>
        </w:tc>
      </w:tr>
      <w:tr w:rsidR="007A2927" w:rsidRPr="004E249B" w14:paraId="5D033226" w14:textId="77777777" w:rsidTr="002D48D2">
        <w:trPr>
          <w:jc w:val="center"/>
        </w:trPr>
        <w:tc>
          <w:tcPr>
            <w:tcW w:w="988" w:type="dxa"/>
            <w:vAlign w:val="center"/>
          </w:tcPr>
          <w:p w14:paraId="0E74F622"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2.2.</w:t>
            </w:r>
          </w:p>
        </w:tc>
        <w:tc>
          <w:tcPr>
            <w:tcW w:w="9355" w:type="dxa"/>
            <w:vAlign w:val="center"/>
          </w:tcPr>
          <w:p w14:paraId="3813378A"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galia – ne mažiau 160 kW esant 1900 aps./min;</w:t>
            </w:r>
          </w:p>
        </w:tc>
      </w:tr>
      <w:tr w:rsidR="007A2927" w:rsidRPr="004E249B" w14:paraId="4ABDE89E" w14:textId="77777777" w:rsidTr="002D48D2">
        <w:trPr>
          <w:jc w:val="center"/>
        </w:trPr>
        <w:tc>
          <w:tcPr>
            <w:tcW w:w="988" w:type="dxa"/>
            <w:vAlign w:val="center"/>
          </w:tcPr>
          <w:p w14:paraId="5EA7BA36"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2.3.</w:t>
            </w:r>
          </w:p>
        </w:tc>
        <w:tc>
          <w:tcPr>
            <w:tcW w:w="9355" w:type="dxa"/>
            <w:vAlign w:val="center"/>
          </w:tcPr>
          <w:p w14:paraId="639FA4B9"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variklio aušinimo skysčio ir hidraulinio tepalo dyzelinis šildytuvas, įjungiamas ir veikimo parametrai (veikimo pradžia ir pabaiga) reguliuojami nuotoliniu būdu per mobiliąją aplikaciją;</w:t>
            </w:r>
          </w:p>
        </w:tc>
      </w:tr>
      <w:tr w:rsidR="007A2927" w:rsidRPr="004E249B" w14:paraId="26936867" w14:textId="77777777" w:rsidTr="002D48D2">
        <w:trPr>
          <w:jc w:val="center"/>
        </w:trPr>
        <w:tc>
          <w:tcPr>
            <w:tcW w:w="988" w:type="dxa"/>
            <w:vAlign w:val="center"/>
          </w:tcPr>
          <w:p w14:paraId="7291CD36"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2.4.</w:t>
            </w:r>
          </w:p>
        </w:tc>
        <w:tc>
          <w:tcPr>
            <w:tcW w:w="9355" w:type="dxa"/>
            <w:vAlign w:val="center"/>
          </w:tcPr>
          <w:p w14:paraId="5E7A8C53"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su vandens separatoriumi degalų tiekimo sistemoje.</w:t>
            </w:r>
          </w:p>
        </w:tc>
      </w:tr>
      <w:tr w:rsidR="007A2927" w:rsidRPr="004E249B" w14:paraId="3D158633" w14:textId="77777777" w:rsidTr="002D48D2">
        <w:trPr>
          <w:jc w:val="center"/>
        </w:trPr>
        <w:tc>
          <w:tcPr>
            <w:tcW w:w="988" w:type="dxa"/>
            <w:shd w:val="clear" w:color="auto" w:fill="D9D9D9" w:themeFill="background1" w:themeFillShade="D9"/>
            <w:vAlign w:val="center"/>
          </w:tcPr>
          <w:p w14:paraId="00190666"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3.</w:t>
            </w:r>
          </w:p>
        </w:tc>
        <w:tc>
          <w:tcPr>
            <w:tcW w:w="9355" w:type="dxa"/>
            <w:shd w:val="clear" w:color="auto" w:fill="D9D9D9" w:themeFill="background1" w:themeFillShade="D9"/>
          </w:tcPr>
          <w:p w14:paraId="5B171566"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Transmisija:</w:t>
            </w:r>
          </w:p>
        </w:tc>
      </w:tr>
      <w:tr w:rsidR="007A2927" w:rsidRPr="004E249B" w14:paraId="0F4B2643" w14:textId="77777777" w:rsidTr="002D48D2">
        <w:trPr>
          <w:jc w:val="center"/>
        </w:trPr>
        <w:tc>
          <w:tcPr>
            <w:tcW w:w="988" w:type="dxa"/>
            <w:vAlign w:val="center"/>
          </w:tcPr>
          <w:p w14:paraId="7DCA2120"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3.1.</w:t>
            </w:r>
          </w:p>
        </w:tc>
        <w:tc>
          <w:tcPr>
            <w:tcW w:w="9355" w:type="dxa"/>
            <w:vAlign w:val="center"/>
          </w:tcPr>
          <w:p w14:paraId="4E65B738"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tipas – hidrostatinė / mechaninė, ne mažiau 2 darbo režimų (darbinis ir transportinis);</w:t>
            </w:r>
          </w:p>
        </w:tc>
      </w:tr>
      <w:tr w:rsidR="007A2927" w:rsidRPr="004E249B" w14:paraId="43B06875" w14:textId="77777777" w:rsidTr="002D48D2">
        <w:trPr>
          <w:jc w:val="center"/>
        </w:trPr>
        <w:tc>
          <w:tcPr>
            <w:tcW w:w="988" w:type="dxa"/>
            <w:vAlign w:val="center"/>
          </w:tcPr>
          <w:p w14:paraId="510780A7"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3.2.</w:t>
            </w:r>
          </w:p>
        </w:tc>
        <w:tc>
          <w:tcPr>
            <w:tcW w:w="9355" w:type="dxa"/>
            <w:vAlign w:val="center"/>
          </w:tcPr>
          <w:p w14:paraId="27DF55DE" w14:textId="77777777" w:rsidR="007A2927" w:rsidRPr="004E249B" w:rsidRDefault="007A2927" w:rsidP="007A2927">
            <w:pPr>
              <w:autoSpaceDN/>
              <w:spacing w:afterAutospacing="0"/>
              <w:ind w:firstLine="0"/>
              <w:jc w:val="both"/>
              <w:textAlignment w:val="auto"/>
              <w:rPr>
                <w:rFonts w:ascii="Arial" w:eastAsia="Times New Roman" w:hAnsi="Arial" w:cs="Arial"/>
                <w:color w:val="000000"/>
                <w:lang w:val="lt-LT"/>
              </w:rPr>
            </w:pPr>
            <w:r w:rsidRPr="004E249B">
              <w:rPr>
                <w:rFonts w:ascii="Arial" w:hAnsi="Arial" w:cs="Arial"/>
                <w:color w:val="000000"/>
                <w:lang w:val="lt-LT"/>
              </w:rPr>
              <w:t xml:space="preserve">traukos galia – ne mažiau </w:t>
            </w:r>
            <w:r w:rsidRPr="004E249B">
              <w:rPr>
                <w:rFonts w:ascii="Arial" w:hAnsi="Arial" w:cs="Arial"/>
                <w:lang w:val="lt-LT"/>
              </w:rPr>
              <w:t>185</w:t>
            </w:r>
            <w:r w:rsidRPr="004E249B">
              <w:rPr>
                <w:rFonts w:ascii="Arial" w:hAnsi="Arial" w:cs="Arial"/>
                <w:color w:val="FF0000"/>
                <w:lang w:val="lt-LT"/>
              </w:rPr>
              <w:t xml:space="preserve"> </w:t>
            </w:r>
            <w:proofErr w:type="spellStart"/>
            <w:r w:rsidRPr="004E249B">
              <w:rPr>
                <w:rFonts w:ascii="Arial" w:hAnsi="Arial" w:cs="Arial"/>
                <w:color w:val="000000"/>
                <w:lang w:val="lt-LT"/>
              </w:rPr>
              <w:t>kN</w:t>
            </w:r>
            <w:proofErr w:type="spellEnd"/>
            <w:r w:rsidRPr="004E249B">
              <w:rPr>
                <w:rFonts w:ascii="Arial" w:hAnsi="Arial" w:cs="Arial"/>
                <w:color w:val="000000"/>
                <w:lang w:val="lt-LT"/>
              </w:rPr>
              <w:t>;</w:t>
            </w:r>
          </w:p>
        </w:tc>
      </w:tr>
      <w:tr w:rsidR="007A2927" w:rsidRPr="004E249B" w14:paraId="14FFBBCE" w14:textId="77777777" w:rsidTr="002D48D2">
        <w:trPr>
          <w:trHeight w:val="420"/>
          <w:jc w:val="center"/>
        </w:trPr>
        <w:tc>
          <w:tcPr>
            <w:tcW w:w="988" w:type="dxa"/>
            <w:vAlign w:val="center"/>
          </w:tcPr>
          <w:p w14:paraId="61A432A9"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3.3.</w:t>
            </w:r>
          </w:p>
        </w:tc>
        <w:tc>
          <w:tcPr>
            <w:tcW w:w="9355" w:type="dxa"/>
            <w:vAlign w:val="center"/>
          </w:tcPr>
          <w:p w14:paraId="73385548" w14:textId="77777777" w:rsidR="007A2927" w:rsidRPr="004E249B" w:rsidRDefault="007A2927" w:rsidP="007A2927">
            <w:pPr>
              <w:autoSpaceDN/>
              <w:spacing w:afterAutospacing="0"/>
              <w:ind w:firstLine="0"/>
              <w:jc w:val="both"/>
              <w:textAlignment w:val="auto"/>
              <w:rPr>
                <w:rFonts w:ascii="Arial" w:eastAsia="Times New Roman" w:hAnsi="Arial" w:cs="Arial"/>
                <w:color w:val="FF0000"/>
                <w:lang w:val="lt-LT"/>
              </w:rPr>
            </w:pPr>
            <w:r w:rsidRPr="004E249B">
              <w:rPr>
                <w:rFonts w:ascii="Arial" w:hAnsi="Arial" w:cs="Arial"/>
                <w:lang w:val="lt-LT"/>
              </w:rPr>
              <w:t xml:space="preserve">aštuoni varantieji ratai su nemažesniu kaip 20 padangų sluoksnių reitingu </w:t>
            </w:r>
            <w:r w:rsidRPr="004E249B">
              <w:rPr>
                <w:rFonts w:ascii="Arial" w:hAnsi="Arial" w:cs="Arial"/>
                <w:i/>
                <w:iCs/>
                <w:lang w:val="lt-LT"/>
              </w:rPr>
              <w:t>(„</w:t>
            </w:r>
            <w:proofErr w:type="spellStart"/>
            <w:r w:rsidRPr="004E249B">
              <w:rPr>
                <w:rFonts w:ascii="Arial" w:hAnsi="Arial" w:cs="Arial"/>
                <w:i/>
                <w:iCs/>
                <w:lang w:val="lt-LT"/>
              </w:rPr>
              <w:t>ply</w:t>
            </w:r>
            <w:proofErr w:type="spellEnd"/>
            <w:r w:rsidRPr="004E249B">
              <w:rPr>
                <w:rFonts w:ascii="Arial" w:hAnsi="Arial" w:cs="Arial"/>
                <w:i/>
                <w:iCs/>
                <w:lang w:val="lt-LT"/>
              </w:rPr>
              <w:t xml:space="preserve"> </w:t>
            </w:r>
            <w:proofErr w:type="spellStart"/>
            <w:r w:rsidRPr="004E249B">
              <w:rPr>
                <w:rFonts w:ascii="Arial" w:hAnsi="Arial" w:cs="Arial"/>
                <w:i/>
                <w:iCs/>
                <w:lang w:val="lt-LT"/>
              </w:rPr>
              <w:t>rating</w:t>
            </w:r>
            <w:proofErr w:type="spellEnd"/>
            <w:r w:rsidRPr="004E249B">
              <w:rPr>
                <w:rFonts w:ascii="Arial" w:hAnsi="Arial" w:cs="Arial"/>
                <w:i/>
                <w:iCs/>
                <w:lang w:val="lt-LT"/>
              </w:rPr>
              <w:t>“</w:t>
            </w:r>
            <w:r w:rsidRPr="004E249B">
              <w:rPr>
                <w:rFonts w:ascii="Arial" w:hAnsi="Arial" w:cs="Arial"/>
                <w:lang w:val="lt-LT"/>
              </w:rPr>
              <w:t>), TRS („eglutės“ formos) profilio ir nemažesnių išmatavimų kaip 800/40X26.5 padangomis, skirtomis miško technikai. Išmatavimai ir padangų sluoksnių reitingas turi būti nurodyti ant padangos arba deklaruojami padangų gamintojo.</w:t>
            </w:r>
            <w:r w:rsidRPr="004E249B">
              <w:rPr>
                <w:rFonts w:ascii="Arial" w:hAnsi="Arial" w:cs="Arial"/>
                <w:lang w:val="lt-LT" w:eastAsia="lt-LT"/>
              </w:rPr>
              <w:t xml:space="preserve"> Padangos turi būti tinkamos darbui su vikšrais</w:t>
            </w:r>
            <w:r w:rsidRPr="004E249B">
              <w:rPr>
                <w:rFonts w:ascii="Arial" w:hAnsi="Arial" w:cs="Arial"/>
                <w:lang w:val="lt-LT"/>
              </w:rPr>
              <w:t>.</w:t>
            </w:r>
            <w:r w:rsidRPr="004E249B">
              <w:rPr>
                <w:rFonts w:ascii="Arial" w:eastAsia="Times New Roman" w:hAnsi="Arial" w:cs="Arial"/>
                <w:lang w:val="lt-LT" w:eastAsia="lt-LT"/>
              </w:rPr>
              <w:t xml:space="preserve"> Padangos turi būti naujos (nerestauruotos);</w:t>
            </w:r>
            <w:r w:rsidRPr="004E249B">
              <w:rPr>
                <w:rFonts w:ascii="Arial" w:hAnsi="Arial" w:cs="Arial"/>
                <w:lang w:val="lt-LT"/>
              </w:rPr>
              <w:t xml:space="preserve"> </w:t>
            </w:r>
          </w:p>
        </w:tc>
      </w:tr>
      <w:tr w:rsidR="007A2927" w:rsidRPr="004E249B" w14:paraId="4D42DFA3" w14:textId="77777777" w:rsidTr="002D48D2">
        <w:trPr>
          <w:jc w:val="center"/>
        </w:trPr>
        <w:tc>
          <w:tcPr>
            <w:tcW w:w="988" w:type="dxa"/>
            <w:vAlign w:val="center"/>
          </w:tcPr>
          <w:p w14:paraId="31D47CBE"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3.4.</w:t>
            </w:r>
          </w:p>
        </w:tc>
        <w:tc>
          <w:tcPr>
            <w:tcW w:w="9355" w:type="dxa"/>
            <w:vAlign w:val="center"/>
          </w:tcPr>
          <w:p w14:paraId="3FC253A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priekinio ir galinio tiltų diferencialų blokuotė.</w:t>
            </w:r>
          </w:p>
        </w:tc>
      </w:tr>
      <w:tr w:rsidR="007A2927" w:rsidRPr="004E249B" w14:paraId="60044D11" w14:textId="77777777" w:rsidTr="002D48D2">
        <w:trPr>
          <w:jc w:val="center"/>
        </w:trPr>
        <w:tc>
          <w:tcPr>
            <w:tcW w:w="988" w:type="dxa"/>
            <w:shd w:val="clear" w:color="auto" w:fill="D9D9D9" w:themeFill="background1" w:themeFillShade="D9"/>
            <w:vAlign w:val="center"/>
          </w:tcPr>
          <w:p w14:paraId="198A44AA"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4.</w:t>
            </w:r>
          </w:p>
        </w:tc>
        <w:tc>
          <w:tcPr>
            <w:tcW w:w="9355" w:type="dxa"/>
            <w:shd w:val="clear" w:color="auto" w:fill="D9D9D9" w:themeFill="background1" w:themeFillShade="D9"/>
          </w:tcPr>
          <w:p w14:paraId="6878ED12"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Rėmas ir ašys:</w:t>
            </w:r>
          </w:p>
        </w:tc>
      </w:tr>
      <w:tr w:rsidR="007A2927" w:rsidRPr="004E249B" w14:paraId="0115C94F" w14:textId="77777777" w:rsidTr="002D48D2">
        <w:trPr>
          <w:jc w:val="center"/>
        </w:trPr>
        <w:tc>
          <w:tcPr>
            <w:tcW w:w="988" w:type="dxa"/>
            <w:vAlign w:val="center"/>
          </w:tcPr>
          <w:p w14:paraId="200D5BF2"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4.1.</w:t>
            </w:r>
          </w:p>
        </w:tc>
        <w:tc>
          <w:tcPr>
            <w:tcW w:w="9355" w:type="dxa"/>
            <w:vAlign w:val="center"/>
          </w:tcPr>
          <w:p w14:paraId="3B8D136E"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šarnyrinis rėmas su hidrauliniu posūkio mechanizmu;</w:t>
            </w:r>
          </w:p>
        </w:tc>
      </w:tr>
      <w:tr w:rsidR="007A2927" w:rsidRPr="004E249B" w14:paraId="5A1CD23F" w14:textId="77777777" w:rsidTr="002D48D2">
        <w:trPr>
          <w:trHeight w:val="225"/>
          <w:jc w:val="center"/>
        </w:trPr>
        <w:tc>
          <w:tcPr>
            <w:tcW w:w="988" w:type="dxa"/>
            <w:vAlign w:val="center"/>
          </w:tcPr>
          <w:p w14:paraId="3BD882E3"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4.2.</w:t>
            </w:r>
          </w:p>
        </w:tc>
        <w:tc>
          <w:tcPr>
            <w:tcW w:w="9355" w:type="dxa"/>
            <w:vAlign w:val="center"/>
          </w:tcPr>
          <w:p w14:paraId="7C22183A" w14:textId="77777777" w:rsidR="007A2927" w:rsidRPr="004E249B" w:rsidRDefault="007A2927" w:rsidP="007A2927">
            <w:pPr>
              <w:autoSpaceDN/>
              <w:spacing w:afterAutospacing="0"/>
              <w:ind w:firstLine="0"/>
              <w:jc w:val="both"/>
              <w:textAlignment w:val="auto"/>
              <w:rPr>
                <w:rFonts w:ascii="Arial" w:eastAsia="Times New Roman" w:hAnsi="Arial" w:cs="Arial"/>
                <w:color w:val="000000"/>
                <w:lang w:val="lt-LT"/>
              </w:rPr>
            </w:pPr>
            <w:r w:rsidRPr="004E249B">
              <w:rPr>
                <w:rFonts w:ascii="Arial" w:hAnsi="Arial" w:cs="Arial"/>
                <w:color w:val="000000"/>
                <w:lang w:val="lt-LT"/>
              </w:rPr>
              <w:t xml:space="preserve">keturi krumpliaratiniai balansuoti arba nebalansuoti </w:t>
            </w:r>
            <w:proofErr w:type="spellStart"/>
            <w:r w:rsidRPr="004E249B">
              <w:rPr>
                <w:rFonts w:ascii="Arial" w:hAnsi="Arial" w:cs="Arial"/>
                <w:color w:val="000000"/>
                <w:lang w:val="lt-LT"/>
              </w:rPr>
              <w:t>tandeminiai</w:t>
            </w:r>
            <w:proofErr w:type="spellEnd"/>
            <w:r w:rsidRPr="004E249B">
              <w:rPr>
                <w:rFonts w:ascii="Arial" w:hAnsi="Arial" w:cs="Arial"/>
                <w:color w:val="000000"/>
                <w:lang w:val="lt-LT"/>
              </w:rPr>
              <w:t xml:space="preserve"> vežimėliai;</w:t>
            </w:r>
          </w:p>
        </w:tc>
      </w:tr>
      <w:tr w:rsidR="007A2927" w:rsidRPr="004E249B" w14:paraId="31087B37" w14:textId="77777777" w:rsidTr="002D48D2">
        <w:trPr>
          <w:jc w:val="center"/>
        </w:trPr>
        <w:tc>
          <w:tcPr>
            <w:tcW w:w="988" w:type="dxa"/>
            <w:vAlign w:val="center"/>
          </w:tcPr>
          <w:p w14:paraId="1EBA9314"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4.3.</w:t>
            </w:r>
          </w:p>
        </w:tc>
        <w:tc>
          <w:tcPr>
            <w:tcW w:w="9355" w:type="dxa"/>
            <w:vAlign w:val="center"/>
          </w:tcPr>
          <w:p w14:paraId="76A93816" w14:textId="77777777" w:rsidR="007A2927" w:rsidRPr="004E249B" w:rsidRDefault="007A2927" w:rsidP="007A2927">
            <w:pPr>
              <w:autoSpaceDN/>
              <w:spacing w:afterAutospacing="0"/>
              <w:ind w:firstLine="0"/>
              <w:jc w:val="both"/>
              <w:textAlignment w:val="auto"/>
              <w:rPr>
                <w:rFonts w:ascii="Arial" w:hAnsi="Arial" w:cs="Arial"/>
                <w:color w:val="000000"/>
                <w:lang w:val="lt-LT"/>
              </w:rPr>
            </w:pPr>
            <w:proofErr w:type="spellStart"/>
            <w:r w:rsidRPr="004E249B">
              <w:rPr>
                <w:rFonts w:ascii="Arial" w:hAnsi="Arial" w:cs="Arial"/>
                <w:color w:val="000000"/>
                <w:lang w:val="lt-LT"/>
              </w:rPr>
              <w:t>tandeminių</w:t>
            </w:r>
            <w:proofErr w:type="spellEnd"/>
            <w:r w:rsidRPr="004E249B">
              <w:rPr>
                <w:rFonts w:ascii="Arial" w:hAnsi="Arial" w:cs="Arial"/>
                <w:color w:val="000000"/>
                <w:lang w:val="lt-LT"/>
              </w:rPr>
              <w:t xml:space="preserve"> vežimėlių ribinės eigos </w:t>
            </w:r>
            <w:r w:rsidRPr="004E249B">
              <w:rPr>
                <w:rFonts w:ascii="Arial" w:hAnsi="Arial" w:cs="Arial"/>
                <w:lang w:val="lt-LT"/>
              </w:rPr>
              <w:t>ribotuvai;</w:t>
            </w:r>
          </w:p>
        </w:tc>
      </w:tr>
      <w:tr w:rsidR="007A2927" w:rsidRPr="004E249B" w14:paraId="1E7B0841" w14:textId="77777777" w:rsidTr="002D48D2">
        <w:trPr>
          <w:trHeight w:val="699"/>
          <w:jc w:val="center"/>
        </w:trPr>
        <w:tc>
          <w:tcPr>
            <w:tcW w:w="988" w:type="dxa"/>
            <w:vAlign w:val="center"/>
          </w:tcPr>
          <w:p w14:paraId="2D6BC1BA"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4.4.</w:t>
            </w:r>
          </w:p>
        </w:tc>
        <w:tc>
          <w:tcPr>
            <w:tcW w:w="9355" w:type="dxa"/>
            <w:vAlign w:val="center"/>
          </w:tcPr>
          <w:p w14:paraId="19F3C0C2" w14:textId="77777777" w:rsidR="007A2927" w:rsidRPr="004E249B" w:rsidRDefault="007A2927" w:rsidP="007A2927">
            <w:pPr>
              <w:autoSpaceDN/>
              <w:spacing w:afterAutospacing="0"/>
              <w:ind w:firstLine="0"/>
              <w:jc w:val="both"/>
              <w:textAlignment w:val="auto"/>
              <w:rPr>
                <w:rFonts w:ascii="Arial" w:hAnsi="Arial" w:cs="Arial"/>
                <w:color w:val="FF0000"/>
                <w:lang w:val="lt-LT"/>
              </w:rPr>
            </w:pPr>
            <w:proofErr w:type="spellStart"/>
            <w:r w:rsidRPr="004E249B">
              <w:rPr>
                <w:rFonts w:ascii="Arial" w:hAnsi="Arial" w:cs="Arial"/>
                <w:lang w:val="lt-LT"/>
              </w:rPr>
              <w:t>medvežės</w:t>
            </w:r>
            <w:proofErr w:type="spellEnd"/>
            <w:r w:rsidRPr="004E249B">
              <w:rPr>
                <w:rFonts w:ascii="Arial" w:hAnsi="Arial" w:cs="Arial"/>
                <w:lang w:val="lt-LT"/>
              </w:rPr>
              <w:t xml:space="preserve"> priekyje ant stacionarios platformos sumontuota ne mažesnės nei 70 </w:t>
            </w:r>
            <w:proofErr w:type="spellStart"/>
            <w:r w:rsidRPr="004E249B">
              <w:rPr>
                <w:rFonts w:ascii="Arial" w:hAnsi="Arial" w:cs="Arial"/>
                <w:lang w:val="lt-LT"/>
              </w:rPr>
              <w:t>kN</w:t>
            </w:r>
            <w:proofErr w:type="spellEnd"/>
            <w:r w:rsidRPr="004E249B">
              <w:rPr>
                <w:rFonts w:ascii="Arial" w:hAnsi="Arial" w:cs="Arial"/>
                <w:lang w:val="lt-LT"/>
              </w:rPr>
              <w:t xml:space="preserve"> traukos galios gervė, veikianti hidraulinio skysčio slėgio principu ir valdoma elektromechaniniu būdu iš operatoriaus kabinos; </w:t>
            </w:r>
          </w:p>
        </w:tc>
      </w:tr>
      <w:tr w:rsidR="007A2927" w:rsidRPr="004E249B" w14:paraId="287B0503" w14:textId="77777777" w:rsidTr="002D48D2">
        <w:trPr>
          <w:jc w:val="center"/>
        </w:trPr>
        <w:tc>
          <w:tcPr>
            <w:tcW w:w="988" w:type="dxa"/>
            <w:vAlign w:val="center"/>
          </w:tcPr>
          <w:p w14:paraId="70F85BDC"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4.5.</w:t>
            </w:r>
          </w:p>
        </w:tc>
        <w:tc>
          <w:tcPr>
            <w:tcW w:w="9355" w:type="dxa"/>
            <w:vAlign w:val="center"/>
          </w:tcPr>
          <w:p w14:paraId="02E8F43F"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vilkimo kilpa rėmo gale;</w:t>
            </w:r>
          </w:p>
        </w:tc>
      </w:tr>
      <w:tr w:rsidR="007A2927" w:rsidRPr="004E249B" w14:paraId="14EA77EB" w14:textId="77777777" w:rsidTr="002D48D2">
        <w:trPr>
          <w:jc w:val="center"/>
        </w:trPr>
        <w:tc>
          <w:tcPr>
            <w:tcW w:w="988" w:type="dxa"/>
            <w:vAlign w:val="center"/>
          </w:tcPr>
          <w:p w14:paraId="127C1012"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4.6.</w:t>
            </w:r>
          </w:p>
        </w:tc>
        <w:tc>
          <w:tcPr>
            <w:tcW w:w="9355" w:type="dxa"/>
            <w:vAlign w:val="center"/>
          </w:tcPr>
          <w:p w14:paraId="3C813D0F"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 xml:space="preserve">paslankūs (perstatomi) rungai – ne mažiau </w:t>
            </w:r>
            <w:r w:rsidRPr="004E249B">
              <w:rPr>
                <w:rFonts w:ascii="Arial" w:hAnsi="Arial" w:cs="Arial"/>
                <w:lang w:val="lt-LT"/>
              </w:rPr>
              <w:t>4</w:t>
            </w:r>
            <w:r w:rsidRPr="004E249B">
              <w:rPr>
                <w:rFonts w:ascii="Arial" w:hAnsi="Arial" w:cs="Arial"/>
                <w:color w:val="FF0000"/>
                <w:lang w:val="lt-LT"/>
              </w:rPr>
              <w:t xml:space="preserve"> </w:t>
            </w:r>
            <w:r w:rsidRPr="004E249B">
              <w:rPr>
                <w:rFonts w:ascii="Arial" w:hAnsi="Arial" w:cs="Arial"/>
                <w:lang w:val="lt-LT"/>
              </w:rPr>
              <w:t>poros;</w:t>
            </w:r>
          </w:p>
        </w:tc>
      </w:tr>
      <w:tr w:rsidR="007A2927" w:rsidRPr="004E249B" w14:paraId="722026C4" w14:textId="77777777" w:rsidTr="002D48D2">
        <w:trPr>
          <w:trHeight w:val="234"/>
          <w:jc w:val="center"/>
        </w:trPr>
        <w:tc>
          <w:tcPr>
            <w:tcW w:w="988" w:type="dxa"/>
            <w:vAlign w:val="center"/>
          </w:tcPr>
          <w:p w14:paraId="02071D29"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lastRenderedPageBreak/>
              <w:t>4.7.</w:t>
            </w:r>
          </w:p>
        </w:tc>
        <w:tc>
          <w:tcPr>
            <w:tcW w:w="9355" w:type="dxa"/>
            <w:vAlign w:val="center"/>
          </w:tcPr>
          <w:p w14:paraId="65F65681"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centrinio šarnyro blokavimo ar </w:t>
            </w:r>
            <w:r w:rsidRPr="004E249B">
              <w:rPr>
                <w:rFonts w:ascii="Arial" w:hAnsi="Arial" w:cs="Arial"/>
                <w:color w:val="000000"/>
                <w:lang w:val="lt-LT"/>
              </w:rPr>
              <w:t>rėmo stabilizavimo sistema;</w:t>
            </w:r>
          </w:p>
        </w:tc>
      </w:tr>
      <w:tr w:rsidR="007A2927" w:rsidRPr="004E249B" w14:paraId="0DA0D48A" w14:textId="77777777" w:rsidTr="002D48D2">
        <w:trPr>
          <w:jc w:val="center"/>
        </w:trPr>
        <w:tc>
          <w:tcPr>
            <w:tcW w:w="988" w:type="dxa"/>
            <w:vAlign w:val="center"/>
          </w:tcPr>
          <w:p w14:paraId="567C2A68"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4.8.</w:t>
            </w:r>
          </w:p>
        </w:tc>
        <w:tc>
          <w:tcPr>
            <w:tcW w:w="9355" w:type="dxa"/>
            <w:vAlign w:val="center"/>
          </w:tcPr>
          <w:p w14:paraId="7473C5B3"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color w:val="000000"/>
                <w:lang w:val="lt-LT"/>
              </w:rPr>
            </w:pPr>
            <w:r w:rsidRPr="004E249B">
              <w:rPr>
                <w:rFonts w:ascii="Arial" w:hAnsi="Arial" w:cs="Arial"/>
                <w:color w:val="000000" w:themeColor="text1"/>
                <w:lang w:val="lt-LT"/>
              </w:rPr>
              <w:t xml:space="preserve">rėmo posūkio kampas – ne mažiau </w:t>
            </w:r>
            <w:r w:rsidRPr="004E249B">
              <w:rPr>
                <w:rFonts w:ascii="Arial" w:hAnsi="Arial" w:cs="Arial"/>
                <w:lang w:val="lt-LT"/>
              </w:rPr>
              <w:t>+/- 42º</w:t>
            </w:r>
            <w:r w:rsidRPr="004E249B">
              <w:rPr>
                <w:rFonts w:ascii="Arial" w:hAnsi="Arial" w:cs="Arial"/>
                <w:color w:val="000000" w:themeColor="text1"/>
                <w:lang w:val="lt-LT"/>
              </w:rPr>
              <w:t>;</w:t>
            </w:r>
          </w:p>
        </w:tc>
      </w:tr>
      <w:tr w:rsidR="007A2927" w:rsidRPr="004E249B" w14:paraId="6BE06A03" w14:textId="77777777" w:rsidTr="002D48D2">
        <w:trPr>
          <w:jc w:val="center"/>
        </w:trPr>
        <w:tc>
          <w:tcPr>
            <w:tcW w:w="988" w:type="dxa"/>
            <w:shd w:val="clear" w:color="auto" w:fill="D9D9D9" w:themeFill="background1" w:themeFillShade="D9"/>
            <w:vAlign w:val="center"/>
          </w:tcPr>
          <w:p w14:paraId="6E0668E7"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5.</w:t>
            </w:r>
          </w:p>
        </w:tc>
        <w:tc>
          <w:tcPr>
            <w:tcW w:w="9355" w:type="dxa"/>
            <w:shd w:val="clear" w:color="auto" w:fill="D9D9D9" w:themeFill="background1" w:themeFillShade="D9"/>
          </w:tcPr>
          <w:p w14:paraId="06F35DA8"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Hidraulinė sistema:</w:t>
            </w:r>
          </w:p>
        </w:tc>
      </w:tr>
      <w:tr w:rsidR="007A2927" w:rsidRPr="004E249B" w14:paraId="16C1921B" w14:textId="77777777" w:rsidTr="002D48D2">
        <w:trPr>
          <w:jc w:val="center"/>
        </w:trPr>
        <w:tc>
          <w:tcPr>
            <w:tcW w:w="988" w:type="dxa"/>
            <w:vAlign w:val="center"/>
          </w:tcPr>
          <w:p w14:paraId="1B4FE5A2"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5.1.</w:t>
            </w:r>
          </w:p>
        </w:tc>
        <w:tc>
          <w:tcPr>
            <w:tcW w:w="9355" w:type="dxa"/>
            <w:vAlign w:val="center"/>
          </w:tcPr>
          <w:p w14:paraId="63294B18"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color w:val="000000"/>
                <w:lang w:val="lt-LT"/>
              </w:rPr>
              <w:t xml:space="preserve">ne mažiau vieno kontūro sistema su kintamo našumo </w:t>
            </w:r>
            <w:proofErr w:type="spellStart"/>
            <w:r w:rsidRPr="004E249B">
              <w:rPr>
                <w:rFonts w:ascii="Arial" w:hAnsi="Arial" w:cs="Arial"/>
                <w:color w:val="000000"/>
                <w:lang w:val="lt-LT"/>
              </w:rPr>
              <w:t>hidrosiurbliu</w:t>
            </w:r>
            <w:proofErr w:type="spellEnd"/>
            <w:r w:rsidRPr="004E249B">
              <w:rPr>
                <w:rFonts w:ascii="Arial" w:hAnsi="Arial" w:cs="Arial"/>
                <w:color w:val="000000"/>
                <w:lang w:val="lt-LT"/>
              </w:rPr>
              <w:t>;</w:t>
            </w:r>
          </w:p>
        </w:tc>
      </w:tr>
      <w:tr w:rsidR="007A2927" w:rsidRPr="004E249B" w14:paraId="300C574A" w14:textId="77777777" w:rsidTr="002D48D2">
        <w:trPr>
          <w:jc w:val="center"/>
        </w:trPr>
        <w:tc>
          <w:tcPr>
            <w:tcW w:w="988" w:type="dxa"/>
            <w:vAlign w:val="center"/>
          </w:tcPr>
          <w:p w14:paraId="1B0EC4F1"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5.2.</w:t>
            </w:r>
          </w:p>
        </w:tc>
        <w:tc>
          <w:tcPr>
            <w:tcW w:w="9355" w:type="dxa"/>
            <w:vAlign w:val="center"/>
          </w:tcPr>
          <w:p w14:paraId="20A60EB2"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grįžtamo hidraulinio skysčio filtrai;</w:t>
            </w:r>
          </w:p>
        </w:tc>
      </w:tr>
      <w:tr w:rsidR="007A2927" w:rsidRPr="004E249B" w14:paraId="26C8CBE3" w14:textId="77777777" w:rsidTr="002D48D2">
        <w:trPr>
          <w:jc w:val="center"/>
        </w:trPr>
        <w:tc>
          <w:tcPr>
            <w:tcW w:w="988" w:type="dxa"/>
            <w:vAlign w:val="center"/>
          </w:tcPr>
          <w:p w14:paraId="647D73BE"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5.3.</w:t>
            </w:r>
          </w:p>
        </w:tc>
        <w:tc>
          <w:tcPr>
            <w:tcW w:w="9355" w:type="dxa"/>
            <w:vAlign w:val="center"/>
          </w:tcPr>
          <w:p w14:paraId="3BCE3344"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vakuuminis </w:t>
            </w:r>
            <w:proofErr w:type="spellStart"/>
            <w:r w:rsidRPr="004E249B">
              <w:rPr>
                <w:rFonts w:ascii="Arial" w:hAnsi="Arial" w:cs="Arial"/>
                <w:lang w:val="lt-LT"/>
              </w:rPr>
              <w:t>hidrosistemos</w:t>
            </w:r>
            <w:proofErr w:type="spellEnd"/>
            <w:r w:rsidRPr="004E249B">
              <w:rPr>
                <w:rFonts w:ascii="Arial" w:hAnsi="Arial" w:cs="Arial"/>
                <w:lang w:val="lt-LT"/>
              </w:rPr>
              <w:t xml:space="preserve"> siurblys;</w:t>
            </w:r>
          </w:p>
        </w:tc>
      </w:tr>
      <w:tr w:rsidR="007A2927" w:rsidRPr="004E249B" w14:paraId="3FB5FD3C" w14:textId="77777777" w:rsidTr="002D48D2">
        <w:trPr>
          <w:jc w:val="center"/>
        </w:trPr>
        <w:tc>
          <w:tcPr>
            <w:tcW w:w="988" w:type="dxa"/>
            <w:vAlign w:val="center"/>
          </w:tcPr>
          <w:p w14:paraId="00429331"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5.4.</w:t>
            </w:r>
          </w:p>
        </w:tc>
        <w:tc>
          <w:tcPr>
            <w:tcW w:w="9355" w:type="dxa"/>
            <w:vAlign w:val="center"/>
          </w:tcPr>
          <w:p w14:paraId="15157C78"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stacionarus </w:t>
            </w:r>
            <w:proofErr w:type="spellStart"/>
            <w:r w:rsidRPr="004E249B">
              <w:rPr>
                <w:rFonts w:ascii="Arial" w:hAnsi="Arial" w:cs="Arial"/>
                <w:lang w:val="lt-LT"/>
              </w:rPr>
              <w:t>hidrosistemos</w:t>
            </w:r>
            <w:proofErr w:type="spellEnd"/>
            <w:r w:rsidRPr="004E249B">
              <w:rPr>
                <w:rFonts w:ascii="Arial" w:hAnsi="Arial" w:cs="Arial"/>
                <w:lang w:val="lt-LT"/>
              </w:rPr>
              <w:t xml:space="preserve"> užpildymo siurblys;</w:t>
            </w:r>
          </w:p>
        </w:tc>
      </w:tr>
      <w:tr w:rsidR="007A2927" w:rsidRPr="004E249B" w14:paraId="37B9314D" w14:textId="77777777" w:rsidTr="002D48D2">
        <w:trPr>
          <w:jc w:val="center"/>
        </w:trPr>
        <w:tc>
          <w:tcPr>
            <w:tcW w:w="988" w:type="dxa"/>
            <w:vAlign w:val="center"/>
          </w:tcPr>
          <w:p w14:paraId="43C0C522"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5.5.</w:t>
            </w:r>
          </w:p>
        </w:tc>
        <w:tc>
          <w:tcPr>
            <w:tcW w:w="9355" w:type="dxa"/>
            <w:vAlign w:val="center"/>
          </w:tcPr>
          <w:p w14:paraId="5557772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vizualinė ir garsinė hidraulinio skysčio žemo lygio signalizacija.</w:t>
            </w:r>
          </w:p>
        </w:tc>
      </w:tr>
      <w:tr w:rsidR="007A2927" w:rsidRPr="004E249B" w14:paraId="4EC1F4DC" w14:textId="77777777" w:rsidTr="002D48D2">
        <w:trPr>
          <w:jc w:val="center"/>
        </w:trPr>
        <w:tc>
          <w:tcPr>
            <w:tcW w:w="988" w:type="dxa"/>
            <w:shd w:val="clear" w:color="auto" w:fill="D9D9D9" w:themeFill="background1" w:themeFillShade="D9"/>
            <w:vAlign w:val="center"/>
          </w:tcPr>
          <w:p w14:paraId="56A53934"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6.</w:t>
            </w:r>
          </w:p>
        </w:tc>
        <w:tc>
          <w:tcPr>
            <w:tcW w:w="9355" w:type="dxa"/>
            <w:shd w:val="clear" w:color="auto" w:fill="D9D9D9" w:themeFill="background1" w:themeFillShade="D9"/>
          </w:tcPr>
          <w:p w14:paraId="1B905EC1"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Stabdžių sistema:</w:t>
            </w:r>
          </w:p>
        </w:tc>
      </w:tr>
      <w:tr w:rsidR="007A2927" w:rsidRPr="004E249B" w14:paraId="09DCF795" w14:textId="77777777" w:rsidTr="002D48D2">
        <w:trPr>
          <w:jc w:val="center"/>
        </w:trPr>
        <w:tc>
          <w:tcPr>
            <w:tcW w:w="988" w:type="dxa"/>
            <w:vAlign w:val="center"/>
          </w:tcPr>
          <w:p w14:paraId="01DB7E28"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6.1.</w:t>
            </w:r>
          </w:p>
        </w:tc>
        <w:tc>
          <w:tcPr>
            <w:tcW w:w="9355" w:type="dxa"/>
            <w:vAlign w:val="center"/>
          </w:tcPr>
          <w:p w14:paraId="5C837D07"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hidrauliniai </w:t>
            </w:r>
            <w:proofErr w:type="spellStart"/>
            <w:r w:rsidRPr="004E249B">
              <w:rPr>
                <w:rFonts w:ascii="Arial" w:hAnsi="Arial" w:cs="Arial"/>
                <w:lang w:val="lt-LT"/>
              </w:rPr>
              <w:t>daugiadiskiai</w:t>
            </w:r>
            <w:proofErr w:type="spellEnd"/>
            <w:r w:rsidRPr="004E249B">
              <w:rPr>
                <w:rFonts w:ascii="Arial" w:hAnsi="Arial" w:cs="Arial"/>
                <w:lang w:val="lt-LT"/>
              </w:rPr>
              <w:t xml:space="preserve"> stabdžiai, automatiškai įsijungiantys / išsijungiantys manipuliatoriaus darbo režime;</w:t>
            </w:r>
          </w:p>
        </w:tc>
      </w:tr>
      <w:tr w:rsidR="007A2927" w:rsidRPr="004E249B" w14:paraId="2BBE5DE3" w14:textId="77777777" w:rsidTr="002D48D2">
        <w:trPr>
          <w:jc w:val="center"/>
        </w:trPr>
        <w:tc>
          <w:tcPr>
            <w:tcW w:w="988" w:type="dxa"/>
            <w:vAlign w:val="center"/>
          </w:tcPr>
          <w:p w14:paraId="7D12C4D9"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6.2.</w:t>
            </w:r>
          </w:p>
        </w:tc>
        <w:tc>
          <w:tcPr>
            <w:tcW w:w="9355" w:type="dxa"/>
            <w:vAlign w:val="center"/>
          </w:tcPr>
          <w:p w14:paraId="5416C21A"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stovėjimo stabdis, avarinis stabdis.</w:t>
            </w:r>
          </w:p>
        </w:tc>
      </w:tr>
      <w:tr w:rsidR="007A2927" w:rsidRPr="004E249B" w14:paraId="0B36BDA1" w14:textId="77777777" w:rsidTr="002D48D2">
        <w:trPr>
          <w:jc w:val="center"/>
        </w:trPr>
        <w:tc>
          <w:tcPr>
            <w:tcW w:w="988" w:type="dxa"/>
            <w:shd w:val="clear" w:color="auto" w:fill="D9D9D9" w:themeFill="background1" w:themeFillShade="D9"/>
            <w:vAlign w:val="center"/>
          </w:tcPr>
          <w:p w14:paraId="4124A6B4"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7.</w:t>
            </w:r>
          </w:p>
        </w:tc>
        <w:tc>
          <w:tcPr>
            <w:tcW w:w="9355" w:type="dxa"/>
            <w:shd w:val="clear" w:color="auto" w:fill="D9D9D9" w:themeFill="background1" w:themeFillShade="D9"/>
          </w:tcPr>
          <w:p w14:paraId="361C2E0B"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Kabina:</w:t>
            </w:r>
          </w:p>
        </w:tc>
      </w:tr>
      <w:tr w:rsidR="007A2927" w:rsidRPr="004E249B" w14:paraId="00EED293" w14:textId="77777777" w:rsidTr="002D48D2">
        <w:trPr>
          <w:jc w:val="center"/>
        </w:trPr>
        <w:tc>
          <w:tcPr>
            <w:tcW w:w="988" w:type="dxa"/>
            <w:vAlign w:val="center"/>
          </w:tcPr>
          <w:p w14:paraId="4E15916B"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7.1.</w:t>
            </w:r>
          </w:p>
        </w:tc>
        <w:tc>
          <w:tcPr>
            <w:tcW w:w="9355" w:type="dxa"/>
            <w:vAlign w:val="center"/>
          </w:tcPr>
          <w:p w14:paraId="2A55F1F6" w14:textId="77777777" w:rsidR="007A2927" w:rsidRPr="003E3E3F" w:rsidRDefault="007A2927" w:rsidP="007A2927">
            <w:pPr>
              <w:autoSpaceDN/>
              <w:spacing w:afterAutospacing="0"/>
              <w:ind w:firstLine="0"/>
              <w:jc w:val="both"/>
              <w:textAlignment w:val="auto"/>
              <w:rPr>
                <w:rFonts w:ascii="Arial" w:hAnsi="Arial" w:cs="Arial"/>
                <w:color w:val="000000" w:themeColor="text1"/>
                <w:lang w:val="lt-LT"/>
              </w:rPr>
            </w:pPr>
            <w:r w:rsidRPr="003E3E3F">
              <w:rPr>
                <w:rFonts w:ascii="Arial" w:hAnsi="Arial" w:cs="Arial"/>
                <w:color w:val="000000" w:themeColor="text1"/>
                <w:lang w:val="lt-LT"/>
              </w:rPr>
              <w:t xml:space="preserve">kabinos pakėlimas </w:t>
            </w:r>
            <w:proofErr w:type="spellStart"/>
            <w:r w:rsidRPr="003E3E3F">
              <w:rPr>
                <w:rFonts w:ascii="Arial" w:hAnsi="Arial" w:cs="Arial"/>
                <w:color w:val="000000" w:themeColor="text1"/>
                <w:lang w:val="lt-LT"/>
              </w:rPr>
              <w:t>elektrohidrauliniu</w:t>
            </w:r>
            <w:proofErr w:type="spellEnd"/>
            <w:r w:rsidRPr="003E3E3F">
              <w:rPr>
                <w:rFonts w:ascii="Arial" w:hAnsi="Arial" w:cs="Arial"/>
                <w:color w:val="000000" w:themeColor="text1"/>
                <w:lang w:val="lt-LT"/>
              </w:rPr>
              <w:t xml:space="preserve"> mechanizmu arba elektriniu varikliu;</w:t>
            </w:r>
          </w:p>
        </w:tc>
      </w:tr>
      <w:tr w:rsidR="007A2927" w:rsidRPr="004E249B" w14:paraId="0C7F1EAF" w14:textId="77777777" w:rsidTr="002D48D2">
        <w:trPr>
          <w:jc w:val="center"/>
        </w:trPr>
        <w:tc>
          <w:tcPr>
            <w:tcW w:w="988" w:type="dxa"/>
            <w:vAlign w:val="center"/>
          </w:tcPr>
          <w:p w14:paraId="65110F11"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7.2.</w:t>
            </w:r>
          </w:p>
        </w:tc>
        <w:tc>
          <w:tcPr>
            <w:tcW w:w="9355" w:type="dxa"/>
            <w:vAlign w:val="center"/>
          </w:tcPr>
          <w:p w14:paraId="5A7BEBD2" w14:textId="77777777" w:rsidR="007A2927" w:rsidRPr="003E3E3F" w:rsidRDefault="007A2927" w:rsidP="007A2927">
            <w:pPr>
              <w:autoSpaceDN/>
              <w:spacing w:afterAutospacing="0"/>
              <w:ind w:firstLine="0"/>
              <w:jc w:val="both"/>
              <w:textAlignment w:val="auto"/>
              <w:rPr>
                <w:rFonts w:ascii="Arial" w:hAnsi="Arial" w:cs="Arial"/>
                <w:color w:val="000000" w:themeColor="text1"/>
                <w:lang w:val="lt-LT"/>
              </w:rPr>
            </w:pPr>
            <w:r w:rsidRPr="003E3E3F">
              <w:rPr>
                <w:rFonts w:ascii="Arial" w:hAnsi="Arial" w:cs="Arial"/>
                <w:color w:val="000000" w:themeColor="text1"/>
                <w:lang w:val="lt-LT"/>
              </w:rPr>
              <w:t>kabina su smūgiams atspariais stiklais, privalo būti sertifikuota pagal ROPS, OPS, FOPS standartus arba lygiaverčius;</w:t>
            </w:r>
          </w:p>
        </w:tc>
      </w:tr>
      <w:tr w:rsidR="007A2927" w:rsidRPr="004E249B" w14:paraId="27FA4183" w14:textId="77777777" w:rsidTr="002D48D2">
        <w:trPr>
          <w:jc w:val="center"/>
        </w:trPr>
        <w:tc>
          <w:tcPr>
            <w:tcW w:w="988" w:type="dxa"/>
            <w:vAlign w:val="center"/>
          </w:tcPr>
          <w:p w14:paraId="03C8DD18"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7.3.</w:t>
            </w:r>
          </w:p>
        </w:tc>
        <w:tc>
          <w:tcPr>
            <w:tcW w:w="9355" w:type="dxa"/>
            <w:vAlign w:val="center"/>
          </w:tcPr>
          <w:p w14:paraId="4BD69A1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su šilumos ir garso izoliacija;</w:t>
            </w:r>
          </w:p>
        </w:tc>
      </w:tr>
      <w:tr w:rsidR="007A2927" w:rsidRPr="004E249B" w14:paraId="1267B12F" w14:textId="77777777" w:rsidTr="002D48D2">
        <w:trPr>
          <w:jc w:val="center"/>
        </w:trPr>
        <w:tc>
          <w:tcPr>
            <w:tcW w:w="988" w:type="dxa"/>
            <w:vAlign w:val="center"/>
          </w:tcPr>
          <w:p w14:paraId="46B000C0"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7.4.</w:t>
            </w:r>
          </w:p>
        </w:tc>
        <w:tc>
          <w:tcPr>
            <w:tcW w:w="9355" w:type="dxa"/>
            <w:vAlign w:val="center"/>
          </w:tcPr>
          <w:p w14:paraId="6919AE7F"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su atspariais smūgiams (</w:t>
            </w:r>
            <w:proofErr w:type="spellStart"/>
            <w:r w:rsidRPr="004E249B">
              <w:rPr>
                <w:rFonts w:ascii="Arial" w:hAnsi="Arial" w:cs="Arial"/>
                <w:lang w:val="lt-LT"/>
              </w:rPr>
              <w:t>polikarbonatiniai</w:t>
            </w:r>
            <w:proofErr w:type="spellEnd"/>
            <w:r w:rsidRPr="004E249B">
              <w:rPr>
                <w:rFonts w:ascii="Arial" w:hAnsi="Arial" w:cs="Arial"/>
                <w:lang w:val="lt-LT"/>
              </w:rPr>
              <w:t>) šoninių ir galinio lango stiklais;</w:t>
            </w:r>
          </w:p>
        </w:tc>
      </w:tr>
      <w:tr w:rsidR="007A2927" w:rsidRPr="004E249B" w14:paraId="33D03DBC" w14:textId="77777777" w:rsidTr="002D48D2">
        <w:trPr>
          <w:jc w:val="center"/>
        </w:trPr>
        <w:tc>
          <w:tcPr>
            <w:tcW w:w="988" w:type="dxa"/>
            <w:vAlign w:val="center"/>
          </w:tcPr>
          <w:p w14:paraId="2F052507"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7.5.</w:t>
            </w:r>
          </w:p>
        </w:tc>
        <w:tc>
          <w:tcPr>
            <w:tcW w:w="9355" w:type="dxa"/>
            <w:vAlign w:val="center"/>
          </w:tcPr>
          <w:p w14:paraId="736A45EC" w14:textId="77777777" w:rsidR="007A2927" w:rsidRPr="004E249B" w:rsidRDefault="007A2927" w:rsidP="007A2927">
            <w:pPr>
              <w:autoSpaceDN/>
              <w:spacing w:afterAutospacing="0"/>
              <w:ind w:firstLine="0"/>
              <w:jc w:val="both"/>
              <w:textAlignment w:val="auto"/>
              <w:rPr>
                <w:rFonts w:ascii="Arial" w:hAnsi="Arial" w:cs="Arial"/>
                <w:color w:val="000000" w:themeColor="text1"/>
                <w:lang w:val="lt-LT"/>
              </w:rPr>
            </w:pPr>
            <w:r w:rsidRPr="004E249B">
              <w:rPr>
                <w:rFonts w:ascii="Arial" w:hAnsi="Arial" w:cs="Arial"/>
                <w:lang w:val="lt-LT"/>
              </w:rPr>
              <w:t>su saulę atspindinčiomis užuolaidomis nuo saulės priekiniam, galiniam ir šoniniams stiklams;</w:t>
            </w:r>
          </w:p>
        </w:tc>
      </w:tr>
      <w:tr w:rsidR="007A2927" w:rsidRPr="004E249B" w14:paraId="10648C23" w14:textId="77777777" w:rsidTr="002D48D2">
        <w:trPr>
          <w:jc w:val="center"/>
        </w:trPr>
        <w:tc>
          <w:tcPr>
            <w:tcW w:w="988" w:type="dxa"/>
            <w:vAlign w:val="center"/>
          </w:tcPr>
          <w:p w14:paraId="56DD2432"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7.6.</w:t>
            </w:r>
          </w:p>
        </w:tc>
        <w:tc>
          <w:tcPr>
            <w:tcW w:w="9355" w:type="dxa"/>
            <w:vAlign w:val="center"/>
          </w:tcPr>
          <w:p w14:paraId="7CC27644" w14:textId="77777777" w:rsidR="007A2927" w:rsidRPr="004E249B" w:rsidRDefault="007A2927" w:rsidP="007A2927">
            <w:pPr>
              <w:autoSpaceDN/>
              <w:spacing w:afterAutospacing="0"/>
              <w:ind w:firstLine="0"/>
              <w:jc w:val="both"/>
              <w:textAlignment w:val="auto"/>
              <w:rPr>
                <w:rFonts w:ascii="Arial" w:hAnsi="Arial" w:cs="Arial"/>
                <w:lang w:val="lt-LT"/>
              </w:rPr>
            </w:pPr>
            <w:bookmarkStart w:id="6" w:name="_Hlk180571319"/>
            <w:r w:rsidRPr="004E249B">
              <w:rPr>
                <w:rFonts w:ascii="Arial" w:hAnsi="Arial" w:cs="Arial"/>
                <w:lang w:val="lt-LT"/>
              </w:rPr>
              <w:t>su stiklų valytuvais ant priekinio, galinio ir šoninių langų stiklų;</w:t>
            </w:r>
          </w:p>
        </w:tc>
      </w:tr>
      <w:tr w:rsidR="007A2927" w:rsidRPr="004E249B" w14:paraId="2572DE59" w14:textId="77777777" w:rsidTr="002D48D2">
        <w:trPr>
          <w:jc w:val="center"/>
        </w:trPr>
        <w:tc>
          <w:tcPr>
            <w:tcW w:w="988" w:type="dxa"/>
            <w:vAlign w:val="center"/>
          </w:tcPr>
          <w:p w14:paraId="7C60C485"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7.7.</w:t>
            </w:r>
          </w:p>
        </w:tc>
        <w:tc>
          <w:tcPr>
            <w:tcW w:w="9355" w:type="dxa"/>
            <w:vAlign w:val="center"/>
          </w:tcPr>
          <w:p w14:paraId="27603028"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su automatine oro kondicionavimo sistema;</w:t>
            </w:r>
          </w:p>
        </w:tc>
      </w:tr>
      <w:tr w:rsidR="007A2927" w:rsidRPr="004E249B" w14:paraId="5A7B0521" w14:textId="77777777" w:rsidTr="002D48D2">
        <w:trPr>
          <w:jc w:val="center"/>
        </w:trPr>
        <w:tc>
          <w:tcPr>
            <w:tcW w:w="988" w:type="dxa"/>
            <w:vAlign w:val="center"/>
          </w:tcPr>
          <w:p w14:paraId="42C8C024"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7.8.</w:t>
            </w:r>
          </w:p>
        </w:tc>
        <w:bookmarkEnd w:id="6"/>
        <w:tc>
          <w:tcPr>
            <w:tcW w:w="9355" w:type="dxa"/>
            <w:vAlign w:val="center"/>
          </w:tcPr>
          <w:p w14:paraId="2A800DAE"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su porankiais, ant oro pagalvės, šildoma ir vėdinama operatoriaus sėdyne, kurios pasisukimo kampas ne mažiau 210 laipsnių;</w:t>
            </w:r>
          </w:p>
        </w:tc>
      </w:tr>
      <w:tr w:rsidR="007A2927" w:rsidRPr="004E249B" w14:paraId="068C6232" w14:textId="77777777" w:rsidTr="002D48D2">
        <w:trPr>
          <w:jc w:val="center"/>
        </w:trPr>
        <w:tc>
          <w:tcPr>
            <w:tcW w:w="988" w:type="dxa"/>
            <w:vAlign w:val="center"/>
          </w:tcPr>
          <w:p w14:paraId="3C80BBA0"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7.9.</w:t>
            </w:r>
          </w:p>
        </w:tc>
        <w:tc>
          <w:tcPr>
            <w:tcW w:w="9355" w:type="dxa"/>
            <w:vAlign w:val="center"/>
          </w:tcPr>
          <w:p w14:paraId="31AAAD89"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lang w:val="lt-LT"/>
              </w:rPr>
              <w:t>audiosistema;</w:t>
            </w:r>
          </w:p>
        </w:tc>
      </w:tr>
      <w:tr w:rsidR="007A2927" w:rsidRPr="004E249B" w14:paraId="4ACEB8F0" w14:textId="77777777" w:rsidTr="002D48D2">
        <w:trPr>
          <w:jc w:val="center"/>
        </w:trPr>
        <w:tc>
          <w:tcPr>
            <w:tcW w:w="988" w:type="dxa"/>
            <w:vAlign w:val="center"/>
          </w:tcPr>
          <w:p w14:paraId="529FD06F" w14:textId="77777777" w:rsidR="007A2927" w:rsidRPr="004E249B" w:rsidRDefault="007A2927" w:rsidP="007A2927">
            <w:pPr>
              <w:autoSpaceDN/>
              <w:spacing w:afterAutospacing="0"/>
              <w:ind w:firstLine="0"/>
              <w:jc w:val="center"/>
              <w:textAlignment w:val="auto"/>
              <w:rPr>
                <w:rFonts w:ascii="Arial" w:hAnsi="Arial" w:cs="Arial"/>
                <w:lang w:val="lt-LT" w:eastAsia="lt-LT"/>
              </w:rPr>
            </w:pPr>
            <w:r w:rsidRPr="004E249B">
              <w:rPr>
                <w:rFonts w:ascii="Arial" w:hAnsi="Arial" w:cs="Arial"/>
                <w:lang w:val="lt-LT" w:eastAsia="lt-LT"/>
              </w:rPr>
              <w:t>7.10.</w:t>
            </w:r>
          </w:p>
        </w:tc>
        <w:tc>
          <w:tcPr>
            <w:tcW w:w="9355" w:type="dxa"/>
            <w:vAlign w:val="center"/>
          </w:tcPr>
          <w:p w14:paraId="6399FDA4" w14:textId="77777777" w:rsidR="007A2927" w:rsidRPr="004E249B" w:rsidRDefault="007A2927" w:rsidP="007A2927">
            <w:pPr>
              <w:autoSpaceDN/>
              <w:spacing w:afterAutospacing="0"/>
              <w:ind w:firstLine="0"/>
              <w:jc w:val="both"/>
              <w:textAlignment w:val="auto"/>
              <w:rPr>
                <w:rFonts w:ascii="Arial" w:hAnsi="Arial" w:cs="Arial"/>
                <w:lang w:val="lt-LT"/>
              </w:rPr>
            </w:pPr>
            <w:proofErr w:type="spellStart"/>
            <w:r w:rsidRPr="003E3E3F">
              <w:rPr>
                <w:rFonts w:ascii="Arial" w:eastAsia="Calibri" w:hAnsi="Arial" w:cs="Arial"/>
                <w:color w:val="000000" w:themeColor="text1"/>
                <w:lang w:val="lt-LT"/>
              </w:rPr>
              <w:t>medvežės</w:t>
            </w:r>
            <w:proofErr w:type="spellEnd"/>
            <w:r w:rsidRPr="003E3E3F">
              <w:rPr>
                <w:rFonts w:ascii="Arial" w:eastAsia="Calibri" w:hAnsi="Arial" w:cs="Arial"/>
                <w:color w:val="000000" w:themeColor="text1"/>
                <w:lang w:val="lt-LT"/>
              </w:rPr>
              <w:t xml:space="preserve"> galinio ir priekinio vaizdo kamerų, susietų su dviem jos kabinoje esančiais vaizdo ekranais, sistema (toliau – Sistema). Vienas vaizdo ekranas turi būti sumontuotas – operatoriui aiškiai matomoje priekinėje kabinos dalyje, kitas - operatoriui aiškiai matomoje galinėje kabinos dalyje. Sistema turi užtikrinti, kad  </w:t>
            </w:r>
            <w:proofErr w:type="spellStart"/>
            <w:r w:rsidRPr="003E3E3F">
              <w:rPr>
                <w:rFonts w:ascii="Arial" w:eastAsia="Calibri" w:hAnsi="Arial" w:cs="Arial"/>
                <w:color w:val="000000" w:themeColor="text1"/>
                <w:lang w:val="lt-LT"/>
              </w:rPr>
              <w:t>medvežei</w:t>
            </w:r>
            <w:proofErr w:type="spellEnd"/>
            <w:r w:rsidRPr="003E3E3F">
              <w:rPr>
                <w:rFonts w:ascii="Arial" w:eastAsia="Calibri" w:hAnsi="Arial" w:cs="Arial"/>
                <w:color w:val="000000" w:themeColor="text1"/>
                <w:lang w:val="lt-LT"/>
              </w:rPr>
              <w:t>, judant tiek priekine, tiek atbuline eiga, operatorius vaizdo ekrane galėtų stebėti vaizdą/kliūtis</w:t>
            </w:r>
            <w:r w:rsidRPr="003E3E3F">
              <w:rPr>
                <w:rFonts w:ascii="Arial" w:eastAsia="Aptos" w:hAnsi="Arial" w:cs="Arial"/>
                <w:color w:val="000000" w:themeColor="text1"/>
                <w:lang w:val="lt-LT"/>
              </w:rPr>
              <w:t xml:space="preserve"> </w:t>
            </w:r>
            <w:proofErr w:type="spellStart"/>
            <w:r w:rsidRPr="003E3E3F">
              <w:rPr>
                <w:rFonts w:ascii="Arial" w:eastAsia="Aptos" w:hAnsi="Arial" w:cs="Arial"/>
                <w:color w:val="000000" w:themeColor="text1"/>
                <w:lang w:val="lt-LT"/>
              </w:rPr>
              <w:t>medvežės</w:t>
            </w:r>
            <w:proofErr w:type="spellEnd"/>
            <w:r w:rsidRPr="003E3E3F">
              <w:rPr>
                <w:rFonts w:ascii="Arial" w:eastAsia="Aptos" w:hAnsi="Arial" w:cs="Arial"/>
                <w:color w:val="000000" w:themeColor="text1"/>
                <w:lang w:val="lt-LT"/>
              </w:rPr>
              <w:t xml:space="preserve"> judėjimo kryptimi.</w:t>
            </w:r>
          </w:p>
        </w:tc>
      </w:tr>
      <w:tr w:rsidR="007A2927" w:rsidRPr="004E249B" w14:paraId="7DB7C9D8" w14:textId="77777777" w:rsidTr="002D48D2">
        <w:trPr>
          <w:jc w:val="center"/>
        </w:trPr>
        <w:tc>
          <w:tcPr>
            <w:tcW w:w="988" w:type="dxa"/>
            <w:shd w:val="clear" w:color="auto" w:fill="D9D9D9" w:themeFill="background1" w:themeFillShade="D9"/>
            <w:vAlign w:val="center"/>
          </w:tcPr>
          <w:p w14:paraId="7799A99F"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8.</w:t>
            </w:r>
          </w:p>
        </w:tc>
        <w:tc>
          <w:tcPr>
            <w:tcW w:w="9355" w:type="dxa"/>
            <w:shd w:val="clear" w:color="auto" w:fill="D9D9D9" w:themeFill="background1" w:themeFillShade="D9"/>
          </w:tcPr>
          <w:p w14:paraId="5D0D422E" w14:textId="77777777" w:rsidR="007A2927" w:rsidRPr="004E249B" w:rsidRDefault="007A2927" w:rsidP="007A2927">
            <w:pPr>
              <w:autoSpaceDN/>
              <w:spacing w:afterAutospacing="0"/>
              <w:ind w:firstLine="0"/>
              <w:jc w:val="both"/>
              <w:textAlignment w:val="auto"/>
              <w:rPr>
                <w:rFonts w:ascii="Arial" w:hAnsi="Arial" w:cs="Arial"/>
                <w:b/>
                <w:bCs/>
                <w:lang w:val="lt-LT"/>
              </w:rPr>
            </w:pPr>
            <w:r w:rsidRPr="004E249B">
              <w:rPr>
                <w:rFonts w:ascii="Arial" w:hAnsi="Arial" w:cs="Arial"/>
                <w:b/>
                <w:bCs/>
                <w:lang w:val="lt-LT"/>
              </w:rPr>
              <w:t>Manipuliatorius ir griebtuvas:</w:t>
            </w:r>
          </w:p>
        </w:tc>
      </w:tr>
      <w:tr w:rsidR="007A2927" w:rsidRPr="004E249B" w14:paraId="19805307" w14:textId="77777777" w:rsidTr="002D48D2">
        <w:trPr>
          <w:jc w:val="center"/>
        </w:trPr>
        <w:tc>
          <w:tcPr>
            <w:tcW w:w="988" w:type="dxa"/>
            <w:vAlign w:val="center"/>
          </w:tcPr>
          <w:p w14:paraId="0EC76AF1"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8.1.</w:t>
            </w:r>
          </w:p>
        </w:tc>
        <w:tc>
          <w:tcPr>
            <w:tcW w:w="9355" w:type="dxa"/>
            <w:vAlign w:val="center"/>
          </w:tcPr>
          <w:p w14:paraId="135E629D" w14:textId="77777777" w:rsidR="007A2927" w:rsidRPr="004E249B" w:rsidRDefault="007A2927" w:rsidP="007A2927">
            <w:pPr>
              <w:autoSpaceDN/>
              <w:spacing w:afterAutospacing="0"/>
              <w:ind w:firstLine="0"/>
              <w:jc w:val="both"/>
              <w:textAlignment w:val="auto"/>
              <w:rPr>
                <w:rFonts w:ascii="Arial" w:eastAsia="Times New Roman" w:hAnsi="Arial" w:cs="Arial"/>
                <w:color w:val="000000"/>
                <w:lang w:val="lt-LT"/>
              </w:rPr>
            </w:pPr>
            <w:r w:rsidRPr="004E249B">
              <w:rPr>
                <w:rFonts w:ascii="Arial" w:hAnsi="Arial" w:cs="Arial"/>
                <w:color w:val="000000"/>
                <w:lang w:val="lt-LT"/>
              </w:rPr>
              <w:t>teleskopinis manipuliatorius, kurio siekis ne mažiau 10 m;</w:t>
            </w:r>
          </w:p>
        </w:tc>
      </w:tr>
      <w:tr w:rsidR="007A2927" w:rsidRPr="004E249B" w14:paraId="4F36346F" w14:textId="77777777" w:rsidTr="002D48D2">
        <w:trPr>
          <w:jc w:val="center"/>
        </w:trPr>
        <w:tc>
          <w:tcPr>
            <w:tcW w:w="988" w:type="dxa"/>
            <w:vAlign w:val="center"/>
          </w:tcPr>
          <w:p w14:paraId="6AFDF40E"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8.2.</w:t>
            </w:r>
          </w:p>
        </w:tc>
        <w:tc>
          <w:tcPr>
            <w:tcW w:w="9355" w:type="dxa"/>
            <w:vAlign w:val="center"/>
          </w:tcPr>
          <w:p w14:paraId="2B88A5FD"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 xml:space="preserve">manipuliatoriaus kėlimo jėga – ne mažiau 130 </w:t>
            </w:r>
            <w:proofErr w:type="spellStart"/>
            <w:r w:rsidRPr="004E249B">
              <w:rPr>
                <w:rFonts w:ascii="Arial" w:hAnsi="Arial" w:cs="Arial"/>
                <w:lang w:val="lt-LT"/>
              </w:rPr>
              <w:t>kNm</w:t>
            </w:r>
            <w:proofErr w:type="spellEnd"/>
            <w:r w:rsidRPr="004E249B">
              <w:rPr>
                <w:rFonts w:ascii="Arial" w:hAnsi="Arial" w:cs="Arial"/>
                <w:lang w:val="lt-LT"/>
              </w:rPr>
              <w:t xml:space="preserve">;  </w:t>
            </w:r>
          </w:p>
        </w:tc>
      </w:tr>
      <w:tr w:rsidR="007A2927" w:rsidRPr="004E249B" w14:paraId="05073C3C" w14:textId="77777777" w:rsidTr="002D48D2">
        <w:trPr>
          <w:jc w:val="center"/>
        </w:trPr>
        <w:tc>
          <w:tcPr>
            <w:tcW w:w="988" w:type="dxa"/>
            <w:vAlign w:val="center"/>
          </w:tcPr>
          <w:p w14:paraId="6D867763"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8.3.</w:t>
            </w:r>
          </w:p>
        </w:tc>
        <w:tc>
          <w:tcPr>
            <w:tcW w:w="9355" w:type="dxa"/>
            <w:vAlign w:val="center"/>
          </w:tcPr>
          <w:p w14:paraId="5A9F14D6"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 xml:space="preserve">manipuliatoriaus posūkio momentas – ne mažiau 30 </w:t>
            </w:r>
            <w:proofErr w:type="spellStart"/>
            <w:r w:rsidRPr="004E249B">
              <w:rPr>
                <w:rFonts w:ascii="Arial" w:hAnsi="Arial" w:cs="Arial"/>
                <w:lang w:val="lt-LT"/>
              </w:rPr>
              <w:t>kNm</w:t>
            </w:r>
            <w:proofErr w:type="spellEnd"/>
            <w:r w:rsidRPr="004E249B">
              <w:rPr>
                <w:rFonts w:ascii="Arial" w:hAnsi="Arial" w:cs="Arial"/>
                <w:lang w:val="lt-LT"/>
              </w:rPr>
              <w:t xml:space="preserve">; </w:t>
            </w:r>
          </w:p>
        </w:tc>
      </w:tr>
      <w:tr w:rsidR="007A2927" w:rsidRPr="004E249B" w14:paraId="1B7C1189" w14:textId="77777777" w:rsidTr="002D48D2">
        <w:trPr>
          <w:jc w:val="center"/>
        </w:trPr>
        <w:tc>
          <w:tcPr>
            <w:tcW w:w="988" w:type="dxa"/>
            <w:vAlign w:val="center"/>
          </w:tcPr>
          <w:p w14:paraId="019E6D04"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8.4.</w:t>
            </w:r>
          </w:p>
        </w:tc>
        <w:tc>
          <w:tcPr>
            <w:tcW w:w="9355" w:type="dxa"/>
            <w:vAlign w:val="center"/>
          </w:tcPr>
          <w:p w14:paraId="35C8F42B"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begalinio sukimo rotatorius;</w:t>
            </w:r>
          </w:p>
        </w:tc>
      </w:tr>
      <w:tr w:rsidR="007A2927" w:rsidRPr="004E249B" w14:paraId="7711FD8D" w14:textId="77777777" w:rsidTr="002D48D2">
        <w:trPr>
          <w:jc w:val="center"/>
        </w:trPr>
        <w:tc>
          <w:tcPr>
            <w:tcW w:w="988" w:type="dxa"/>
            <w:vAlign w:val="center"/>
          </w:tcPr>
          <w:p w14:paraId="01B97B0E"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8.5.</w:t>
            </w:r>
          </w:p>
        </w:tc>
        <w:tc>
          <w:tcPr>
            <w:tcW w:w="9355" w:type="dxa"/>
            <w:vAlign w:val="center"/>
          </w:tcPr>
          <w:p w14:paraId="43B28A19"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ne mažesnio kaip 0,36 m</w:t>
            </w:r>
            <w:r w:rsidRPr="004E249B">
              <w:rPr>
                <w:rFonts w:ascii="Arial" w:hAnsi="Arial" w:cs="Arial"/>
                <w:vertAlign w:val="superscript"/>
                <w:lang w:val="lt-LT"/>
              </w:rPr>
              <w:t xml:space="preserve">2 </w:t>
            </w:r>
            <w:proofErr w:type="spellStart"/>
            <w:r w:rsidRPr="004E249B">
              <w:rPr>
                <w:rFonts w:ascii="Arial" w:hAnsi="Arial" w:cs="Arial"/>
                <w:lang w:val="lt-LT"/>
              </w:rPr>
              <w:t>užgriebio</w:t>
            </w:r>
            <w:proofErr w:type="spellEnd"/>
            <w:r w:rsidRPr="004E249B">
              <w:rPr>
                <w:rFonts w:ascii="Arial" w:hAnsi="Arial" w:cs="Arial"/>
                <w:lang w:val="lt-LT"/>
              </w:rPr>
              <w:t xml:space="preserve"> ploto griebtuvas;</w:t>
            </w:r>
          </w:p>
        </w:tc>
      </w:tr>
      <w:tr w:rsidR="007A2927" w:rsidRPr="004E249B" w14:paraId="11F9DA3D" w14:textId="77777777" w:rsidTr="002D48D2">
        <w:trPr>
          <w:jc w:val="center"/>
        </w:trPr>
        <w:tc>
          <w:tcPr>
            <w:tcW w:w="988" w:type="dxa"/>
            <w:vAlign w:val="center"/>
          </w:tcPr>
          <w:p w14:paraId="083907BB"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8.6.</w:t>
            </w:r>
          </w:p>
        </w:tc>
        <w:tc>
          <w:tcPr>
            <w:tcW w:w="9355" w:type="dxa"/>
            <w:vAlign w:val="center"/>
          </w:tcPr>
          <w:p w14:paraId="0EEA4E01" w14:textId="77777777" w:rsidR="007A2927" w:rsidRPr="004E249B" w:rsidRDefault="007A2927" w:rsidP="007A2927">
            <w:pPr>
              <w:autoSpaceDN/>
              <w:spacing w:afterAutospacing="0"/>
              <w:ind w:firstLine="0"/>
              <w:jc w:val="both"/>
              <w:textAlignment w:val="auto"/>
              <w:rPr>
                <w:rFonts w:ascii="Arial" w:hAnsi="Arial" w:cs="Arial"/>
                <w:color w:val="000000"/>
                <w:lang w:val="lt-LT"/>
              </w:rPr>
            </w:pPr>
            <w:proofErr w:type="spellStart"/>
            <w:r w:rsidRPr="004E249B">
              <w:rPr>
                <w:rFonts w:ascii="Arial" w:hAnsi="Arial" w:cs="Arial"/>
                <w:color w:val="000000"/>
                <w:lang w:val="lt-LT"/>
              </w:rPr>
              <w:t>daugiadiskis</w:t>
            </w:r>
            <w:proofErr w:type="spellEnd"/>
            <w:r w:rsidRPr="004E249B">
              <w:rPr>
                <w:rFonts w:ascii="Arial" w:hAnsi="Arial" w:cs="Arial"/>
                <w:color w:val="000000"/>
                <w:lang w:val="lt-LT"/>
              </w:rPr>
              <w:t xml:space="preserve"> griebtuvo stabilizatorius;</w:t>
            </w:r>
          </w:p>
        </w:tc>
      </w:tr>
      <w:tr w:rsidR="007A2927" w:rsidRPr="004E249B" w14:paraId="4511DBF7" w14:textId="77777777" w:rsidTr="002D48D2">
        <w:trPr>
          <w:jc w:val="center"/>
        </w:trPr>
        <w:tc>
          <w:tcPr>
            <w:tcW w:w="988" w:type="dxa"/>
            <w:vAlign w:val="center"/>
          </w:tcPr>
          <w:p w14:paraId="39361A6C"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8.7.</w:t>
            </w:r>
          </w:p>
        </w:tc>
        <w:tc>
          <w:tcPr>
            <w:tcW w:w="9355" w:type="dxa"/>
            <w:vAlign w:val="center"/>
          </w:tcPr>
          <w:p w14:paraId="6BA066EA"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manipuliatoriaus </w:t>
            </w:r>
            <w:proofErr w:type="spellStart"/>
            <w:r w:rsidRPr="004E249B">
              <w:rPr>
                <w:rFonts w:ascii="Arial" w:hAnsi="Arial" w:cs="Arial"/>
                <w:lang w:val="lt-LT"/>
              </w:rPr>
              <w:t>hidrožarnos</w:t>
            </w:r>
            <w:proofErr w:type="spellEnd"/>
            <w:r w:rsidRPr="004E249B">
              <w:rPr>
                <w:rFonts w:ascii="Arial" w:hAnsi="Arial" w:cs="Arial"/>
                <w:lang w:val="lt-LT"/>
              </w:rPr>
              <w:t>, einančios iki rotatoriaus, turi būti sumontuotos manipuliatoriaus konstrukcijos viduje;</w:t>
            </w:r>
          </w:p>
        </w:tc>
      </w:tr>
      <w:tr w:rsidR="007A2927" w:rsidRPr="004E249B" w14:paraId="426572C2" w14:textId="77777777" w:rsidTr="002D48D2">
        <w:trPr>
          <w:jc w:val="center"/>
        </w:trPr>
        <w:tc>
          <w:tcPr>
            <w:tcW w:w="988" w:type="dxa"/>
            <w:vAlign w:val="center"/>
          </w:tcPr>
          <w:p w14:paraId="59306AEB"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8.8.</w:t>
            </w:r>
          </w:p>
        </w:tc>
        <w:tc>
          <w:tcPr>
            <w:tcW w:w="9355" w:type="dxa"/>
            <w:vAlign w:val="center"/>
          </w:tcPr>
          <w:p w14:paraId="3182B18F" w14:textId="77777777" w:rsidR="007A2927" w:rsidRPr="004E249B" w:rsidRDefault="007A2927" w:rsidP="007A2927">
            <w:pPr>
              <w:autoSpaceDN/>
              <w:spacing w:afterAutospacing="0"/>
              <w:ind w:firstLine="0"/>
              <w:jc w:val="both"/>
              <w:textAlignment w:val="auto"/>
              <w:rPr>
                <w:rFonts w:ascii="Arial" w:hAnsi="Arial" w:cs="Arial"/>
                <w:color w:val="FF0000"/>
                <w:lang w:val="lt-LT"/>
              </w:rPr>
            </w:pPr>
            <w:r w:rsidRPr="004E249B">
              <w:rPr>
                <w:rFonts w:ascii="Arial" w:hAnsi="Arial" w:cs="Arial"/>
                <w:lang w:val="lt-LT"/>
              </w:rPr>
              <w:t>automatinė manipuliatoriaus teleskopo tiesimo funkcija.</w:t>
            </w:r>
          </w:p>
        </w:tc>
      </w:tr>
      <w:tr w:rsidR="007A2927" w:rsidRPr="004E249B" w14:paraId="3A28BBF6" w14:textId="77777777" w:rsidTr="002D48D2">
        <w:trPr>
          <w:jc w:val="center"/>
        </w:trPr>
        <w:tc>
          <w:tcPr>
            <w:tcW w:w="988" w:type="dxa"/>
            <w:shd w:val="clear" w:color="auto" w:fill="D9D9D9" w:themeFill="background1" w:themeFillShade="D9"/>
            <w:vAlign w:val="center"/>
          </w:tcPr>
          <w:p w14:paraId="48F0515F"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9.</w:t>
            </w:r>
          </w:p>
        </w:tc>
        <w:tc>
          <w:tcPr>
            <w:tcW w:w="9355" w:type="dxa"/>
            <w:shd w:val="clear" w:color="auto" w:fill="D9D9D9" w:themeFill="background1" w:themeFillShade="D9"/>
          </w:tcPr>
          <w:p w14:paraId="466E7BA2"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Elektros sistema ir apšvietimas:</w:t>
            </w:r>
          </w:p>
        </w:tc>
      </w:tr>
      <w:tr w:rsidR="007A2927" w:rsidRPr="004E249B" w14:paraId="709D3FA5" w14:textId="77777777" w:rsidTr="002D48D2">
        <w:trPr>
          <w:jc w:val="center"/>
        </w:trPr>
        <w:tc>
          <w:tcPr>
            <w:tcW w:w="988" w:type="dxa"/>
            <w:vAlign w:val="center"/>
          </w:tcPr>
          <w:p w14:paraId="47BFAC33"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9.1.</w:t>
            </w:r>
          </w:p>
        </w:tc>
        <w:tc>
          <w:tcPr>
            <w:tcW w:w="9355" w:type="dxa"/>
            <w:vAlign w:val="center"/>
          </w:tcPr>
          <w:p w14:paraId="1F3E0695"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naudojama įtampa – 24 V;</w:t>
            </w:r>
          </w:p>
        </w:tc>
      </w:tr>
      <w:tr w:rsidR="007A2927" w:rsidRPr="004E249B" w14:paraId="5E2C368B" w14:textId="77777777" w:rsidTr="002D48D2">
        <w:trPr>
          <w:jc w:val="center"/>
        </w:trPr>
        <w:tc>
          <w:tcPr>
            <w:tcW w:w="988" w:type="dxa"/>
            <w:vAlign w:val="center"/>
          </w:tcPr>
          <w:p w14:paraId="5B9F9E7E"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9.2.</w:t>
            </w:r>
          </w:p>
        </w:tc>
        <w:tc>
          <w:tcPr>
            <w:tcW w:w="9355" w:type="dxa"/>
            <w:vAlign w:val="center"/>
          </w:tcPr>
          <w:p w14:paraId="159023DD"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masės jungėjas;</w:t>
            </w:r>
          </w:p>
        </w:tc>
      </w:tr>
      <w:tr w:rsidR="007A2927" w:rsidRPr="004E249B" w14:paraId="47A48FEC" w14:textId="77777777" w:rsidTr="002D48D2">
        <w:trPr>
          <w:jc w:val="center"/>
        </w:trPr>
        <w:tc>
          <w:tcPr>
            <w:tcW w:w="988" w:type="dxa"/>
            <w:vAlign w:val="center"/>
          </w:tcPr>
          <w:p w14:paraId="61356536"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9.3.</w:t>
            </w:r>
          </w:p>
        </w:tc>
        <w:tc>
          <w:tcPr>
            <w:tcW w:w="9355" w:type="dxa"/>
            <w:vAlign w:val="center"/>
          </w:tcPr>
          <w:p w14:paraId="5878A5FA"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šviesos signalų sistema, pritaikyta eismui bendro naudojimo keliais;</w:t>
            </w:r>
          </w:p>
        </w:tc>
      </w:tr>
      <w:tr w:rsidR="007A2927" w:rsidRPr="004E249B" w14:paraId="65D4D047" w14:textId="77777777" w:rsidTr="002D48D2">
        <w:trPr>
          <w:jc w:val="center"/>
        </w:trPr>
        <w:tc>
          <w:tcPr>
            <w:tcW w:w="988" w:type="dxa"/>
            <w:vAlign w:val="center"/>
          </w:tcPr>
          <w:p w14:paraId="0F323CEF"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9.4.</w:t>
            </w:r>
          </w:p>
        </w:tc>
        <w:tc>
          <w:tcPr>
            <w:tcW w:w="9355" w:type="dxa"/>
            <w:vAlign w:val="center"/>
          </w:tcPr>
          <w:p w14:paraId="15585B64"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LED darbo teritorijos apšvietimo žibintai ant kabinos – ne mažiau 12 vnt.;</w:t>
            </w:r>
          </w:p>
        </w:tc>
      </w:tr>
      <w:tr w:rsidR="007A2927" w:rsidRPr="004E249B" w14:paraId="6E82E424" w14:textId="77777777" w:rsidTr="002D48D2">
        <w:trPr>
          <w:jc w:val="center"/>
        </w:trPr>
        <w:tc>
          <w:tcPr>
            <w:tcW w:w="988" w:type="dxa"/>
            <w:vAlign w:val="center"/>
          </w:tcPr>
          <w:p w14:paraId="30472097"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9.5.</w:t>
            </w:r>
          </w:p>
        </w:tc>
        <w:tc>
          <w:tcPr>
            <w:tcW w:w="9355" w:type="dxa"/>
            <w:vAlign w:val="center"/>
          </w:tcPr>
          <w:p w14:paraId="33BA10CE"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LED apšvietimo žibintai ant manipuliatoriaus – ne mažiau 2 vnt.;</w:t>
            </w:r>
          </w:p>
        </w:tc>
      </w:tr>
      <w:tr w:rsidR="007A2927" w:rsidRPr="004E249B" w14:paraId="11F3CE7D" w14:textId="77777777" w:rsidTr="002D48D2">
        <w:trPr>
          <w:jc w:val="center"/>
        </w:trPr>
        <w:tc>
          <w:tcPr>
            <w:tcW w:w="988" w:type="dxa"/>
            <w:vAlign w:val="center"/>
          </w:tcPr>
          <w:p w14:paraId="2E772F3E"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9.6.</w:t>
            </w:r>
          </w:p>
        </w:tc>
        <w:tc>
          <w:tcPr>
            <w:tcW w:w="9355" w:type="dxa"/>
            <w:vAlign w:val="center"/>
          </w:tcPr>
          <w:p w14:paraId="2D5C223C"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stacionarios apšvietimo lempos po kabina bei</w:t>
            </w:r>
            <w:r w:rsidRPr="004E249B">
              <w:rPr>
                <w:rFonts w:ascii="Arial" w:hAnsi="Arial" w:cs="Arial"/>
                <w:b/>
                <w:bCs/>
                <w:lang w:val="lt-LT"/>
              </w:rPr>
              <w:t xml:space="preserve"> </w:t>
            </w:r>
            <w:r w:rsidRPr="004E249B">
              <w:rPr>
                <w:rFonts w:ascii="Arial" w:hAnsi="Arial" w:cs="Arial"/>
                <w:bCs/>
                <w:lang w:val="lt-LT"/>
              </w:rPr>
              <w:t>LED apšvietimo žibintai</w:t>
            </w:r>
            <w:r w:rsidRPr="004E249B">
              <w:rPr>
                <w:rFonts w:ascii="Arial" w:hAnsi="Arial" w:cs="Arial"/>
                <w:lang w:val="lt-LT"/>
              </w:rPr>
              <w:t xml:space="preserve"> po paskutiniu rungu;</w:t>
            </w:r>
          </w:p>
        </w:tc>
      </w:tr>
      <w:tr w:rsidR="007A2927" w:rsidRPr="004E249B" w14:paraId="70400D40" w14:textId="77777777" w:rsidTr="002D48D2">
        <w:trPr>
          <w:jc w:val="center"/>
        </w:trPr>
        <w:tc>
          <w:tcPr>
            <w:tcW w:w="988" w:type="dxa"/>
            <w:vAlign w:val="center"/>
          </w:tcPr>
          <w:p w14:paraId="514554C5"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9.7.</w:t>
            </w:r>
          </w:p>
        </w:tc>
        <w:tc>
          <w:tcPr>
            <w:tcW w:w="9355" w:type="dxa"/>
            <w:vAlign w:val="center"/>
          </w:tcPr>
          <w:p w14:paraId="6BD1EEB8"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apšvietimo lempos variklio priežiūrai tamsiu paros metu;</w:t>
            </w:r>
          </w:p>
        </w:tc>
      </w:tr>
      <w:tr w:rsidR="007A2927" w:rsidRPr="004E249B" w14:paraId="009CBFD8" w14:textId="77777777" w:rsidTr="002D48D2">
        <w:trPr>
          <w:jc w:val="center"/>
        </w:trPr>
        <w:tc>
          <w:tcPr>
            <w:tcW w:w="988" w:type="dxa"/>
            <w:vAlign w:val="center"/>
          </w:tcPr>
          <w:p w14:paraId="64493C4B"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9.8.</w:t>
            </w:r>
          </w:p>
        </w:tc>
        <w:tc>
          <w:tcPr>
            <w:tcW w:w="9355" w:type="dxa"/>
            <w:vAlign w:val="center"/>
          </w:tcPr>
          <w:p w14:paraId="689B06C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apsauginė ir garsinė signalizacija, atitinkanti Kasko draudimo reikalavimus</w:t>
            </w:r>
          </w:p>
        </w:tc>
      </w:tr>
      <w:tr w:rsidR="007A2927" w:rsidRPr="004E249B" w14:paraId="6997B1B5" w14:textId="77777777" w:rsidTr="002D48D2">
        <w:trPr>
          <w:jc w:val="center"/>
        </w:trPr>
        <w:tc>
          <w:tcPr>
            <w:tcW w:w="988" w:type="dxa"/>
            <w:shd w:val="clear" w:color="auto" w:fill="D9D9D9" w:themeFill="background1" w:themeFillShade="D9"/>
            <w:vAlign w:val="center"/>
          </w:tcPr>
          <w:p w14:paraId="18785EEB"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b/>
                <w:color w:val="000000"/>
                <w:lang w:val="lt-LT"/>
              </w:rPr>
            </w:pPr>
            <w:r w:rsidRPr="004E249B">
              <w:rPr>
                <w:rFonts w:ascii="Arial" w:hAnsi="Arial" w:cs="Arial"/>
                <w:b/>
                <w:color w:val="000000"/>
                <w:lang w:val="lt-LT"/>
              </w:rPr>
              <w:t>10.</w:t>
            </w:r>
          </w:p>
        </w:tc>
        <w:tc>
          <w:tcPr>
            <w:tcW w:w="9355" w:type="dxa"/>
            <w:shd w:val="clear" w:color="auto" w:fill="D9D9D9" w:themeFill="background1" w:themeFillShade="D9"/>
          </w:tcPr>
          <w:p w14:paraId="5CDE1F9C"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b/>
                <w:color w:val="000000"/>
                <w:lang w:val="lt-LT"/>
              </w:rPr>
            </w:pPr>
            <w:r w:rsidRPr="004E249B">
              <w:rPr>
                <w:rFonts w:ascii="Arial" w:hAnsi="Arial" w:cs="Arial"/>
                <w:b/>
                <w:color w:val="000000"/>
                <w:lang w:val="lt-LT"/>
              </w:rPr>
              <w:t>Valdymo ir informacijos sistemos:</w:t>
            </w:r>
          </w:p>
        </w:tc>
      </w:tr>
      <w:tr w:rsidR="007A2927" w:rsidRPr="004E249B" w14:paraId="1FD2C48F" w14:textId="77777777" w:rsidTr="002D48D2">
        <w:trPr>
          <w:jc w:val="center"/>
        </w:trPr>
        <w:tc>
          <w:tcPr>
            <w:tcW w:w="988" w:type="dxa"/>
            <w:vAlign w:val="center"/>
          </w:tcPr>
          <w:p w14:paraId="7B8965AF" w14:textId="77777777" w:rsidR="007A2927" w:rsidRPr="004E249B" w:rsidRDefault="007A2927" w:rsidP="007A2927">
            <w:pPr>
              <w:autoSpaceDN/>
              <w:spacing w:afterAutospacing="0"/>
              <w:ind w:firstLine="0"/>
              <w:jc w:val="center"/>
              <w:textAlignment w:val="auto"/>
              <w:rPr>
                <w:rFonts w:ascii="Arial" w:hAnsi="Arial" w:cs="Arial"/>
                <w:bCs/>
                <w:color w:val="000000"/>
                <w:lang w:val="lt-LT"/>
              </w:rPr>
            </w:pPr>
            <w:r w:rsidRPr="004E249B">
              <w:rPr>
                <w:rFonts w:ascii="Arial" w:hAnsi="Arial" w:cs="Arial"/>
                <w:bCs/>
                <w:color w:val="000000"/>
                <w:lang w:val="lt-LT"/>
              </w:rPr>
              <w:t>10.1.</w:t>
            </w:r>
          </w:p>
        </w:tc>
        <w:tc>
          <w:tcPr>
            <w:tcW w:w="9355" w:type="dxa"/>
            <w:vAlign w:val="center"/>
          </w:tcPr>
          <w:p w14:paraId="610EF138" w14:textId="77777777" w:rsidR="007A2927" w:rsidRPr="004E249B" w:rsidRDefault="007A2927" w:rsidP="007A2927">
            <w:pPr>
              <w:autoSpaceDN/>
              <w:spacing w:afterAutospacing="0"/>
              <w:ind w:firstLine="0"/>
              <w:jc w:val="both"/>
              <w:textAlignment w:val="auto"/>
              <w:rPr>
                <w:rFonts w:ascii="Arial" w:hAnsi="Arial" w:cs="Arial"/>
                <w:bCs/>
                <w:color w:val="000000"/>
                <w:lang w:val="lt-LT"/>
              </w:rPr>
            </w:pPr>
            <w:r w:rsidRPr="004E249B">
              <w:rPr>
                <w:rFonts w:ascii="Arial" w:hAnsi="Arial" w:cs="Arial"/>
                <w:bCs/>
                <w:color w:val="000000"/>
                <w:lang w:val="lt-LT"/>
              </w:rPr>
              <w:t>kompiuterinis manipuliatoriaus funkcijų nustatymas;</w:t>
            </w:r>
          </w:p>
        </w:tc>
      </w:tr>
      <w:tr w:rsidR="007A2927" w:rsidRPr="004E249B" w14:paraId="16E5B2ED" w14:textId="77777777" w:rsidTr="002D48D2">
        <w:trPr>
          <w:jc w:val="center"/>
        </w:trPr>
        <w:tc>
          <w:tcPr>
            <w:tcW w:w="988" w:type="dxa"/>
            <w:vAlign w:val="center"/>
          </w:tcPr>
          <w:p w14:paraId="73CB75F1" w14:textId="77777777" w:rsidR="007A2927" w:rsidRPr="004E249B" w:rsidRDefault="007A2927" w:rsidP="007A2927">
            <w:pPr>
              <w:autoSpaceDN/>
              <w:spacing w:afterAutospacing="0"/>
              <w:ind w:firstLine="0"/>
              <w:jc w:val="center"/>
              <w:textAlignment w:val="auto"/>
              <w:rPr>
                <w:rFonts w:ascii="Arial" w:hAnsi="Arial" w:cs="Arial"/>
                <w:bCs/>
                <w:color w:val="000000"/>
                <w:lang w:val="lt-LT"/>
              </w:rPr>
            </w:pPr>
            <w:r w:rsidRPr="004E249B">
              <w:rPr>
                <w:rFonts w:ascii="Arial" w:hAnsi="Arial" w:cs="Arial"/>
                <w:bCs/>
                <w:color w:val="000000"/>
                <w:lang w:val="lt-LT"/>
              </w:rPr>
              <w:t>10.2.</w:t>
            </w:r>
          </w:p>
        </w:tc>
        <w:tc>
          <w:tcPr>
            <w:tcW w:w="9355" w:type="dxa"/>
            <w:vAlign w:val="center"/>
          </w:tcPr>
          <w:p w14:paraId="5F789024" w14:textId="77777777" w:rsidR="007A2927" w:rsidRPr="004E249B" w:rsidRDefault="007A2927" w:rsidP="007A2927">
            <w:pPr>
              <w:autoSpaceDN/>
              <w:spacing w:afterAutospacing="0"/>
              <w:ind w:firstLine="0"/>
              <w:jc w:val="both"/>
              <w:textAlignment w:val="auto"/>
              <w:rPr>
                <w:rFonts w:ascii="Arial" w:hAnsi="Arial" w:cs="Arial"/>
                <w:bCs/>
                <w:color w:val="000000"/>
                <w:lang w:val="lt-LT"/>
              </w:rPr>
            </w:pPr>
            <w:r w:rsidRPr="004E249B">
              <w:rPr>
                <w:rFonts w:ascii="Arial" w:hAnsi="Arial" w:cs="Arial"/>
                <w:bCs/>
                <w:color w:val="000000"/>
                <w:lang w:val="lt-LT"/>
              </w:rPr>
              <w:t>kompiuterinė transmisijos ir variklio darbo parametrų kontrolė;</w:t>
            </w:r>
          </w:p>
        </w:tc>
      </w:tr>
      <w:tr w:rsidR="007A2927" w:rsidRPr="004E249B" w14:paraId="4354B3B4" w14:textId="77777777" w:rsidTr="002D48D2">
        <w:trPr>
          <w:jc w:val="center"/>
        </w:trPr>
        <w:tc>
          <w:tcPr>
            <w:tcW w:w="988" w:type="dxa"/>
            <w:vAlign w:val="center"/>
          </w:tcPr>
          <w:p w14:paraId="050DFAFA"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10.3.</w:t>
            </w:r>
          </w:p>
        </w:tc>
        <w:tc>
          <w:tcPr>
            <w:tcW w:w="9355" w:type="dxa"/>
            <w:vAlign w:val="center"/>
          </w:tcPr>
          <w:p w14:paraId="04620A3D" w14:textId="77777777" w:rsidR="007A2927" w:rsidRPr="004E249B" w:rsidRDefault="007A2927" w:rsidP="007A2927">
            <w:pPr>
              <w:autoSpaceDN/>
              <w:spacing w:afterAutospacing="0"/>
              <w:ind w:firstLine="0"/>
              <w:jc w:val="both"/>
              <w:textAlignment w:val="auto"/>
              <w:rPr>
                <w:rFonts w:ascii="Arial" w:hAnsi="Arial" w:cs="Arial"/>
                <w:bCs/>
                <w:color w:val="000000"/>
                <w:lang w:val="lt-LT"/>
              </w:rPr>
            </w:pPr>
            <w:r w:rsidRPr="004E249B">
              <w:rPr>
                <w:rFonts w:ascii="Arial" w:hAnsi="Arial" w:cs="Arial"/>
                <w:lang w:val="lt-LT"/>
              </w:rPr>
              <w:t xml:space="preserve">pagrindinė </w:t>
            </w:r>
            <w:proofErr w:type="spellStart"/>
            <w:r w:rsidRPr="004E249B">
              <w:rPr>
                <w:rFonts w:ascii="Arial" w:hAnsi="Arial" w:cs="Arial"/>
                <w:lang w:val="lt-LT"/>
              </w:rPr>
              <w:t>medvežės</w:t>
            </w:r>
            <w:proofErr w:type="spellEnd"/>
            <w:r w:rsidRPr="004E249B">
              <w:rPr>
                <w:rFonts w:ascii="Arial" w:hAnsi="Arial" w:cs="Arial"/>
                <w:lang w:val="lt-LT"/>
              </w:rPr>
              <w:t xml:space="preserve"> valdymo programa, instrukcijos, klaidų išaiškinimai – lietuvių kalba (</w:t>
            </w:r>
            <w:proofErr w:type="spellStart"/>
            <w:r w:rsidRPr="004E249B">
              <w:rPr>
                <w:rFonts w:ascii="Arial" w:hAnsi="Arial" w:cs="Arial"/>
                <w:lang w:val="lt-LT"/>
              </w:rPr>
              <w:t>medvežės</w:t>
            </w:r>
            <w:proofErr w:type="spellEnd"/>
            <w:r w:rsidRPr="004E249B">
              <w:rPr>
                <w:rFonts w:ascii="Arial" w:hAnsi="Arial" w:cs="Arial"/>
                <w:lang w:val="lt-LT"/>
              </w:rPr>
              <w:t xml:space="preserve"> kompiuteryje);</w:t>
            </w:r>
          </w:p>
        </w:tc>
      </w:tr>
      <w:tr w:rsidR="007A2927" w:rsidRPr="004E249B" w14:paraId="41B6C62C" w14:textId="77777777" w:rsidTr="002D48D2">
        <w:trPr>
          <w:jc w:val="center"/>
        </w:trPr>
        <w:tc>
          <w:tcPr>
            <w:tcW w:w="988" w:type="dxa"/>
            <w:vAlign w:val="center"/>
          </w:tcPr>
          <w:p w14:paraId="237EDC2E" w14:textId="77777777" w:rsidR="007A2927" w:rsidRPr="004E249B" w:rsidRDefault="007A2927" w:rsidP="007A2927">
            <w:pPr>
              <w:autoSpaceDN/>
              <w:spacing w:afterAutospacing="0"/>
              <w:ind w:firstLine="0"/>
              <w:jc w:val="center"/>
              <w:textAlignment w:val="auto"/>
              <w:rPr>
                <w:rFonts w:ascii="Arial" w:eastAsia="Times New Roman" w:hAnsi="Arial" w:cs="Arial"/>
                <w:lang w:val="lt-LT"/>
              </w:rPr>
            </w:pPr>
            <w:r w:rsidRPr="004E249B">
              <w:rPr>
                <w:rFonts w:ascii="Arial" w:eastAsia="Times New Roman" w:hAnsi="Arial" w:cs="Arial"/>
                <w:lang w:val="lt-LT"/>
              </w:rPr>
              <w:lastRenderedPageBreak/>
              <w:t>10.4.</w:t>
            </w:r>
          </w:p>
        </w:tc>
        <w:tc>
          <w:tcPr>
            <w:tcW w:w="9355" w:type="dxa"/>
            <w:vAlign w:val="center"/>
          </w:tcPr>
          <w:p w14:paraId="54D197BE"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kuri kaupia, leidžia prisijungti nuotoliniu būdu ir stebėti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duomenis:</w:t>
            </w:r>
          </w:p>
          <w:p w14:paraId="07B7355C"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buvimo vietą ir judėjimą žemėlapyje; </w:t>
            </w:r>
          </w:p>
          <w:p w14:paraId="1A86BC07"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2. užtikrina galimybę nuotoliniu būdu įkelti biržės brėžinį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kad pagal brėžinį operatorius galėtų orientuotis darbo metu natūroje;</w:t>
            </w:r>
          </w:p>
          <w:p w14:paraId="3DE81576"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variklio būsenas (užvesta, neužvesta, kiek laiko dirba);</w:t>
            </w:r>
          </w:p>
          <w:p w14:paraId="0B8C1D32"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vykdomų operacijų greitį,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atliktų  pasikrovimų, vykdytų važiavimų (reisų) skaičių fiksuojant laiką;</w:t>
            </w:r>
          </w:p>
          <w:p w14:paraId="1948CC07"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5. duomenis apie degalų kiekį bake ir  sunaudotus degalus;</w:t>
            </w:r>
          </w:p>
          <w:p w14:paraId="18C7D940"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6. užtikrina operatoriaus autorizavimą;</w:t>
            </w:r>
          </w:p>
          <w:p w14:paraId="45E62246"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7. duomenis saugo  1 metus.</w:t>
            </w:r>
          </w:p>
          <w:p w14:paraId="28BDAFD9"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diskas, kuriame būtų kaupiami duomenys, turi būti šifruojamas arba sudaroma Užsakovui galimybė pačiam šifruoti diską. </w:t>
            </w:r>
          </w:p>
          <w:p w14:paraId="100FD833"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Kiti reikalavimai sistemai:</w:t>
            </w:r>
          </w:p>
          <w:p w14:paraId="4AE5D120"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duomenis gali matyti tik priskirti jai naudotojai.</w:t>
            </w:r>
          </w:p>
          <w:p w14:paraId="6D94A618"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2. naudotojų skaičius neribojamas.</w:t>
            </w:r>
          </w:p>
          <w:p w14:paraId="7AB4CF04"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Tiekėjas užtikrina, kad nutolusi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0576C6AA"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Tiekėjas turi užtikrinti iš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duomenų perdavimą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o perdavimo kainą įskaičiuoti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kainą. Duomenys turi būti perduodami saugiu ryšio kanalu. </w:t>
            </w:r>
          </w:p>
          <w:p w14:paraId="38B02520"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5. visi prisijungimai tiek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informacinei sistemai, pagal technines galimybes taikoma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588D0D66"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Slaptažodis turės atitikti šiuos reikalavimus: </w:t>
            </w:r>
          </w:p>
          <w:p w14:paraId="3647D48D" w14:textId="77777777" w:rsidR="007A2927" w:rsidRPr="004E249B" w:rsidRDefault="007A2927" w:rsidP="007A2927">
            <w:pPr>
              <w:numPr>
                <w:ilvl w:val="0"/>
                <w:numId w:val="14"/>
              </w:numPr>
              <w:tabs>
                <w:tab w:val="left" w:pos="227"/>
              </w:tab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 xml:space="preserve">ne trumpesnis nei 14 simbolių, </w:t>
            </w:r>
          </w:p>
          <w:p w14:paraId="7CB1FE89" w14:textId="77777777" w:rsidR="007A2927" w:rsidRPr="004E249B" w:rsidRDefault="007A2927" w:rsidP="007A2927">
            <w:pPr>
              <w:numPr>
                <w:ilvl w:val="0"/>
                <w:numId w:val="14"/>
              </w:numPr>
              <w:tabs>
                <w:tab w:val="left" w:pos="227"/>
              </w:tab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skaičių;</w:t>
            </w:r>
          </w:p>
          <w:p w14:paraId="537EBB64" w14:textId="77777777" w:rsidR="007A2927" w:rsidRPr="004E249B" w:rsidRDefault="007A2927" w:rsidP="007A2927">
            <w:pPr>
              <w:numPr>
                <w:ilvl w:val="0"/>
                <w:numId w:val="14"/>
              </w:numPr>
              <w:tabs>
                <w:tab w:val="left" w:pos="227"/>
              </w:tab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didžiąją raidę;</w:t>
            </w:r>
          </w:p>
          <w:p w14:paraId="3FE7BB47" w14:textId="77777777" w:rsidR="007A2927" w:rsidRPr="004E249B" w:rsidRDefault="007A2927" w:rsidP="007A2927">
            <w:pPr>
              <w:numPr>
                <w:ilvl w:val="0"/>
                <w:numId w:val="14"/>
              </w:numPr>
              <w:tabs>
                <w:tab w:val="left" w:pos="227"/>
              </w:tab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mažąją raidę;</w:t>
            </w:r>
          </w:p>
          <w:p w14:paraId="3808655D" w14:textId="77777777" w:rsidR="007A2927" w:rsidRPr="004E249B" w:rsidRDefault="007A2927" w:rsidP="007A2927">
            <w:pPr>
              <w:numPr>
                <w:ilvl w:val="0"/>
                <w:numId w:val="14"/>
              </w:numPr>
              <w:tabs>
                <w:tab w:val="left" w:pos="227"/>
              </w:tab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specialųjį simbolį.</w:t>
            </w:r>
          </w:p>
          <w:p w14:paraId="35258112" w14:textId="77777777" w:rsidR="007A2927" w:rsidRPr="004E249B" w:rsidRDefault="007A2927" w:rsidP="007A2927">
            <w:pPr>
              <w:autoSpaceDN/>
              <w:spacing w:afterAutospacing="0"/>
              <w:ind w:firstLine="0"/>
              <w:jc w:val="both"/>
              <w:rPr>
                <w:rFonts w:ascii="Arial" w:eastAsia="Calibri" w:hAnsi="Arial" w:cs="Arial"/>
                <w:lang w:val="lt-LT"/>
              </w:rPr>
            </w:pPr>
          </w:p>
          <w:p w14:paraId="7AD552AC" w14:textId="77777777" w:rsidR="007A2927" w:rsidRPr="004E249B" w:rsidRDefault="007A2927" w:rsidP="007A2927">
            <w:pPr>
              <w:autoSpaceDN/>
              <w:spacing w:afterAutospacing="0"/>
              <w:ind w:firstLine="0"/>
              <w:jc w:val="both"/>
              <w:rPr>
                <w:rFonts w:ascii="Arial" w:eastAsia="Calibri" w:hAnsi="Arial" w:cs="Arial"/>
                <w:lang w:val="lt-LT"/>
              </w:rPr>
            </w:pPr>
            <w:r w:rsidRPr="004E249B">
              <w:rPr>
                <w:rFonts w:ascii="Arial" w:eastAsia="Calibri" w:hAnsi="Arial" w:cs="Arial"/>
                <w:lang w:val="lt-LT"/>
              </w:rPr>
              <w:t xml:space="preserve">Galimi ir kiti sprendimai, užtikrinantys tokio pačio lygio (ar aukštesnio) prisijungimo prie </w:t>
            </w:r>
            <w:r w:rsidRPr="004E249B">
              <w:rPr>
                <w:rFonts w:ascii="Arial" w:eastAsia="Times New Roman" w:hAnsi="Arial" w:cs="Arial"/>
                <w:lang w:val="lt-LT"/>
              </w:rPr>
              <w:t xml:space="preserve">nutolusios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informacinės sistemos</w:t>
            </w:r>
            <w:r w:rsidRPr="004E249B">
              <w:rPr>
                <w:rFonts w:ascii="Arial" w:eastAsia="Calibri" w:hAnsi="Arial" w:cs="Arial"/>
                <w:lang w:val="lt-LT"/>
              </w:rPr>
              <w:t xml:space="preserve"> saugumą.</w:t>
            </w:r>
          </w:p>
          <w:p w14:paraId="64D18718" w14:textId="77777777" w:rsidR="007A2927" w:rsidRPr="004E249B" w:rsidRDefault="007A2927" w:rsidP="007A2927">
            <w:pPr>
              <w:autoSpaceDN/>
              <w:spacing w:afterAutospacing="0"/>
              <w:ind w:firstLine="0"/>
              <w:jc w:val="both"/>
              <w:rPr>
                <w:rFonts w:ascii="Arial" w:hAnsi="Arial" w:cs="Arial"/>
                <w:lang w:val="lt-LT"/>
              </w:rPr>
            </w:pPr>
            <w:r w:rsidRPr="004E249B">
              <w:rPr>
                <w:rFonts w:ascii="Arial" w:eastAsia="Times New Roman" w:hAnsi="Arial" w:cs="Arial"/>
                <w:lang w:val="lt-LT"/>
              </w:rPr>
              <w:t xml:space="preserve">6. naudotojų ir administratorių veiksmai tiek jungiantis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fiksuojami žurnaliniuose įrašuose (</w:t>
            </w:r>
            <w:r w:rsidRPr="004E249B">
              <w:rPr>
                <w:rFonts w:ascii="Arial" w:eastAsia="Times New Roman" w:hAnsi="Arial" w:cs="Arial"/>
                <w:i/>
                <w:iCs/>
                <w:lang w:val="lt-LT"/>
              </w:rPr>
              <w:t xml:space="preserve">angl. </w:t>
            </w:r>
            <w:proofErr w:type="spellStart"/>
            <w:r w:rsidRPr="004E249B">
              <w:rPr>
                <w:rFonts w:ascii="Arial" w:eastAsia="Times New Roman" w:hAnsi="Arial" w:cs="Arial"/>
                <w:i/>
                <w:iCs/>
                <w:lang w:val="lt-LT"/>
              </w:rPr>
              <w:t>logs</w:t>
            </w:r>
            <w:proofErr w:type="spellEnd"/>
            <w:r w:rsidRPr="004E249B">
              <w:rPr>
                <w:rFonts w:ascii="Arial" w:eastAsia="Times New Roman" w:hAnsi="Arial" w:cs="Arial"/>
                <w:lang w:val="lt-LT"/>
              </w:rPr>
              <w:t>). Užsakovas turi turėti galimybę peržiūrėti ar gauti žurnalinius įrašus. Užsakovui</w:t>
            </w:r>
            <w:r w:rsidRPr="004E249B">
              <w:rPr>
                <w:rFonts w:ascii="Arial" w:hAnsi="Arial" w:cs="Arial"/>
                <w:lang w:val="lt-LT"/>
              </w:rPr>
              <w:t xml:space="preserve"> raštu paprašius, Tiekėjas turi pateikti prašomo laikotarpio žurnalinius įrašus (jei pats Užsakovas negali jų išsiimti).</w:t>
            </w:r>
          </w:p>
          <w:p w14:paraId="5538923D" w14:textId="77777777" w:rsidR="007A2927" w:rsidRPr="004E249B" w:rsidRDefault="007A2927" w:rsidP="007A2927">
            <w:pPr>
              <w:widowControl w:val="0"/>
              <w:tabs>
                <w:tab w:val="left" w:pos="554"/>
              </w:tabs>
              <w:autoSpaceDE w:val="0"/>
              <w:autoSpaceDN/>
              <w:spacing w:afterAutospacing="0"/>
              <w:ind w:firstLine="0"/>
              <w:jc w:val="both"/>
              <w:rPr>
                <w:rFonts w:ascii="Arial" w:hAnsi="Arial" w:cs="Arial"/>
                <w:lang w:val="lt-LT"/>
              </w:rPr>
            </w:pPr>
            <w:r w:rsidRPr="004E249B">
              <w:rPr>
                <w:rFonts w:ascii="Arial" w:eastAsia="Times New Roman" w:hAnsi="Arial" w:cs="Arial"/>
                <w:lang w:val="lt-LT"/>
              </w:rPr>
              <w:t xml:space="preserve">7. pagal technines galimybes </w:t>
            </w:r>
            <w:r w:rsidRPr="004E249B">
              <w:rPr>
                <w:rFonts w:ascii="Arial"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764F04ED" w14:textId="756E47AF" w:rsidR="007A2927" w:rsidRPr="004E249B" w:rsidRDefault="007A2927" w:rsidP="007A2927">
            <w:pPr>
              <w:autoSpaceDN/>
              <w:spacing w:afterAutospacing="0"/>
              <w:ind w:firstLine="0"/>
              <w:jc w:val="both"/>
              <w:rPr>
                <w:rFonts w:ascii="Arial" w:eastAsia="Times New Roman" w:hAnsi="Arial" w:cs="Arial"/>
                <w:strike/>
                <w:lang w:val="lt-LT"/>
              </w:rPr>
            </w:pPr>
            <w:r w:rsidRPr="004E249B">
              <w:rPr>
                <w:rFonts w:ascii="Arial" w:eastAsia="Times New Roman" w:hAnsi="Arial" w:cs="Arial"/>
                <w:lang w:val="lt-LT"/>
              </w:rPr>
              <w:t xml:space="preserve">8. Tiekėjas darbui su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apmoko ne mažiau kaip 4 darbuotojus.</w:t>
            </w:r>
          </w:p>
        </w:tc>
      </w:tr>
      <w:tr w:rsidR="007A2927" w:rsidRPr="004E249B" w14:paraId="1183D8F2" w14:textId="77777777" w:rsidTr="002D48D2">
        <w:trPr>
          <w:jc w:val="center"/>
        </w:trPr>
        <w:tc>
          <w:tcPr>
            <w:tcW w:w="988" w:type="dxa"/>
            <w:vAlign w:val="center"/>
          </w:tcPr>
          <w:p w14:paraId="1BDD6239"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lastRenderedPageBreak/>
              <w:t>10.5.</w:t>
            </w:r>
          </w:p>
        </w:tc>
        <w:tc>
          <w:tcPr>
            <w:tcW w:w="9355" w:type="dxa"/>
            <w:vAlign w:val="center"/>
          </w:tcPr>
          <w:p w14:paraId="170DEF30" w14:textId="58652714" w:rsidR="007A2927" w:rsidRPr="004E249B" w:rsidRDefault="007A2927" w:rsidP="007A2927">
            <w:pPr>
              <w:autoSpaceDN/>
              <w:spacing w:afterAutospacing="0"/>
              <w:ind w:firstLine="0"/>
              <w:jc w:val="both"/>
              <w:textAlignment w:val="auto"/>
              <w:rPr>
                <w:rFonts w:ascii="Arial" w:hAnsi="Arial" w:cs="Arial"/>
                <w:strike/>
                <w:lang w:val="lt-LT"/>
              </w:rPr>
            </w:pPr>
            <w:r w:rsidRPr="00D71C5D">
              <w:rPr>
                <w:rFonts w:ascii="Arial" w:eastAsia="Times New Roman" w:hAnsi="Arial" w:cs="Arial"/>
                <w:color w:val="000000" w:themeColor="text1"/>
                <w:lang w:val="lt-LT"/>
              </w:rPr>
              <w:t xml:space="preserve">turi būti sumontuota transporto kontrolės ir degalų elektroninės apskaitos įranga, veikianti GSM/GPS principu ir perduodanti borto kompiuterio davinius į Užsakovo naudojamus serverius. Suderinta ir prijungta prie transporto kontrolės sistemos, naudojamos Užsakovo </w:t>
            </w:r>
            <w:proofErr w:type="spellStart"/>
            <w:r w:rsidRPr="00D71C5D">
              <w:rPr>
                <w:rFonts w:ascii="Arial" w:eastAsia="Times New Roman" w:hAnsi="Arial" w:cs="Arial"/>
                <w:color w:val="000000" w:themeColor="text1"/>
                <w:lang w:val="lt-LT"/>
              </w:rPr>
              <w:t>telemetrinės</w:t>
            </w:r>
            <w:proofErr w:type="spellEnd"/>
            <w:r w:rsidRPr="00D71C5D">
              <w:rPr>
                <w:rFonts w:ascii="Arial" w:eastAsia="Times New Roman" w:hAnsi="Arial" w:cs="Arial"/>
                <w:color w:val="000000" w:themeColor="text1"/>
                <w:lang w:val="lt-LT"/>
              </w:rPr>
              <w:t xml:space="preserve"> įrangos, GPS/GSM pagrindu – Tiekėjo sąskaita, iki prekės perdavimo Užsakovui dienos. Užsakovui </w:t>
            </w:r>
            <w:proofErr w:type="spellStart"/>
            <w:r w:rsidRPr="00D71C5D">
              <w:rPr>
                <w:rFonts w:ascii="Arial" w:eastAsia="Times New Roman" w:hAnsi="Arial" w:cs="Arial"/>
                <w:color w:val="000000" w:themeColor="text1"/>
                <w:lang w:val="lt-LT"/>
              </w:rPr>
              <w:t>telemetrinės</w:t>
            </w:r>
            <w:proofErr w:type="spellEnd"/>
            <w:r w:rsidRPr="00D71C5D">
              <w:rPr>
                <w:rFonts w:ascii="Arial" w:eastAsia="Times New Roman" w:hAnsi="Arial" w:cs="Arial"/>
                <w:color w:val="000000" w:themeColor="text1"/>
                <w:lang w:val="lt-LT"/>
              </w:rPr>
              <w:t xml:space="preserve"> </w:t>
            </w:r>
            <w:r w:rsidRPr="004E249B">
              <w:rPr>
                <w:rFonts w:ascii="Arial" w:eastAsia="Times New Roman" w:hAnsi="Arial" w:cs="Arial"/>
                <w:color w:val="000000"/>
                <w:lang w:val="lt-LT"/>
              </w:rPr>
              <w:t>kontrolės paslaugas teikia UAB „XIRGO GLOBAL“.</w:t>
            </w:r>
          </w:p>
        </w:tc>
        <w:bookmarkStart w:id="7" w:name="_Hlk178144811"/>
        <w:bookmarkEnd w:id="7"/>
      </w:tr>
      <w:tr w:rsidR="007A2927" w:rsidRPr="004E249B" w14:paraId="48C0C43D" w14:textId="77777777" w:rsidTr="002D48D2">
        <w:trPr>
          <w:trHeight w:val="694"/>
          <w:jc w:val="center"/>
        </w:trPr>
        <w:tc>
          <w:tcPr>
            <w:tcW w:w="988" w:type="dxa"/>
            <w:vAlign w:val="center"/>
          </w:tcPr>
          <w:p w14:paraId="0A268413"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10.6.</w:t>
            </w:r>
          </w:p>
        </w:tc>
        <w:tc>
          <w:tcPr>
            <w:tcW w:w="9355" w:type="dxa"/>
            <w:vAlign w:val="center"/>
          </w:tcPr>
          <w:p w14:paraId="02A57D4F"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turi būti sumontuotas kompiuteris su programine įranga, atitinkantys šiuos reikalavimus:</w:t>
            </w:r>
          </w:p>
          <w:p w14:paraId="21C50037"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operacinė sistema (OS) – MS Windows 10 arba naujesnė;</w:t>
            </w:r>
          </w:p>
          <w:p w14:paraId="1DA60086"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programinė įranga lietuvių kalba;</w:t>
            </w:r>
          </w:p>
          <w:p w14:paraId="046EC43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operatyvinė atmintis (RAM) – ne mažiau 4 GB;</w:t>
            </w:r>
          </w:p>
          <w:p w14:paraId="28691F0F"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galimybė instaliuoti 3-ių šalių programas;</w:t>
            </w:r>
          </w:p>
          <w:p w14:paraId="63D95013"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kietasis diskas – turi būti ne mažiau kaip 40 GB laisvos vietos 3-ių šalių programoms instaliuoti;</w:t>
            </w:r>
          </w:p>
          <w:p w14:paraId="22E1C9A3"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procesorius (CPU) – kelių branduolių, dažnis ne mažesnis nei 1,6 GHz;</w:t>
            </w:r>
          </w:p>
          <w:p w14:paraId="4B0138CC"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prievadai (</w:t>
            </w:r>
            <w:proofErr w:type="spellStart"/>
            <w:r w:rsidRPr="004E249B">
              <w:rPr>
                <w:rFonts w:ascii="Arial" w:hAnsi="Arial" w:cs="Arial"/>
                <w:lang w:val="lt-LT"/>
              </w:rPr>
              <w:t>ports</w:t>
            </w:r>
            <w:proofErr w:type="spellEnd"/>
            <w:r w:rsidRPr="004E249B">
              <w:rPr>
                <w:rFonts w:ascii="Arial" w:hAnsi="Arial" w:cs="Arial"/>
                <w:lang w:val="lt-LT"/>
              </w:rPr>
              <w:t>) – ne mažiau 2xUSB (iš kurių ne mažiau kaip vienas – gerai matomoje ir lengvai prieinamoje vietoje), 1xEthernet;</w:t>
            </w:r>
          </w:p>
          <w:p w14:paraId="08ECC80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kompiuterio monitorius – raiška ne mažiau kaip 1024x768 taškų;</w:t>
            </w:r>
          </w:p>
          <w:p w14:paraId="7EC14BF6"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elektroninis paštas – turi būti galimybė siųsti el. laiškus naudojantis atskira arba naršyklės (</w:t>
            </w:r>
            <w:proofErr w:type="spellStart"/>
            <w:r w:rsidRPr="004E249B">
              <w:rPr>
                <w:rFonts w:ascii="Arial" w:hAnsi="Arial" w:cs="Arial"/>
                <w:lang w:val="lt-LT"/>
              </w:rPr>
              <w:t>web</w:t>
            </w:r>
            <w:proofErr w:type="spellEnd"/>
            <w:r w:rsidRPr="004E249B">
              <w:rPr>
                <w:rFonts w:ascii="Arial" w:hAnsi="Arial" w:cs="Arial"/>
                <w:lang w:val="lt-LT"/>
              </w:rPr>
              <w:t xml:space="preserve"> </w:t>
            </w:r>
            <w:proofErr w:type="spellStart"/>
            <w:r w:rsidRPr="004E249B">
              <w:rPr>
                <w:rFonts w:ascii="Arial" w:hAnsi="Arial" w:cs="Arial"/>
                <w:lang w:val="lt-LT"/>
              </w:rPr>
              <w:t>browser</w:t>
            </w:r>
            <w:proofErr w:type="spellEnd"/>
            <w:r w:rsidRPr="004E249B">
              <w:rPr>
                <w:rFonts w:ascii="Arial" w:hAnsi="Arial" w:cs="Arial"/>
                <w:lang w:val="lt-LT"/>
              </w:rPr>
              <w:t>) bazėje veikiančia el. pašto programa;</w:t>
            </w:r>
          </w:p>
          <w:p w14:paraId="588C23C3" w14:textId="77777777" w:rsidR="007A2927" w:rsidRPr="004E249B" w:rsidRDefault="007A2927" w:rsidP="007A2927">
            <w:pPr>
              <w:autoSpaceDN/>
              <w:spacing w:afterAutospacing="0"/>
              <w:ind w:firstLine="0"/>
              <w:jc w:val="both"/>
              <w:textAlignment w:val="auto"/>
              <w:rPr>
                <w:rFonts w:ascii="Arial" w:eastAsia="Times New Roman" w:hAnsi="Arial" w:cs="Arial"/>
                <w:color w:val="FF0000"/>
                <w:lang w:val="lt-LT" w:eastAsia="lt-LT"/>
              </w:rPr>
            </w:pPr>
            <w:r w:rsidRPr="004E249B">
              <w:rPr>
                <w:rFonts w:ascii="Arial" w:hAnsi="Arial" w:cs="Arial"/>
                <w:lang w:val="lt-LT"/>
              </w:rPr>
              <w:t>Reikalavimai ryšiui:  4 G arba geresnis, greitis ne mažiau nei 10 Mbps.</w:t>
            </w:r>
            <w:r w:rsidRPr="004E249B">
              <w:rPr>
                <w:rFonts w:ascii="Arial" w:eastAsia="Times New Roman" w:hAnsi="Arial" w:cs="Arial"/>
                <w:color w:val="FF0000"/>
                <w:lang w:val="lt-LT" w:eastAsia="lt-LT"/>
              </w:rPr>
              <w:t xml:space="preserve"> </w:t>
            </w:r>
          </w:p>
          <w:p w14:paraId="1344D26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PASTABA. Ryšio paslaugų pirkimas neįeina į šio pirkimo apimtį. Pastovus ryšys nėra būtinas – duomenys siunčiami patekus į tinkamo ryšio zoną.</w:t>
            </w:r>
          </w:p>
        </w:tc>
      </w:tr>
      <w:tr w:rsidR="007A2927" w:rsidRPr="004E249B" w14:paraId="19525E33" w14:textId="77777777" w:rsidTr="002D48D2">
        <w:trPr>
          <w:jc w:val="center"/>
        </w:trPr>
        <w:tc>
          <w:tcPr>
            <w:tcW w:w="988" w:type="dxa"/>
            <w:vAlign w:val="center"/>
          </w:tcPr>
          <w:p w14:paraId="26352C28"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10.7.</w:t>
            </w:r>
          </w:p>
        </w:tc>
        <w:tc>
          <w:tcPr>
            <w:tcW w:w="9355" w:type="dxa"/>
            <w:vAlign w:val="center"/>
          </w:tcPr>
          <w:p w14:paraId="60EBC5C2" w14:textId="77777777" w:rsidR="007A2927" w:rsidRPr="004E249B" w:rsidRDefault="007A2927" w:rsidP="007A2927">
            <w:pPr>
              <w:autoSpaceDN/>
              <w:spacing w:afterAutospacing="0"/>
              <w:ind w:firstLine="0"/>
              <w:jc w:val="both"/>
              <w:textAlignment w:val="auto"/>
              <w:rPr>
                <w:rFonts w:ascii="Arial" w:hAnsi="Arial" w:cs="Arial"/>
                <w:lang w:val="lt-LT"/>
              </w:rPr>
            </w:pPr>
            <w:proofErr w:type="spellStart"/>
            <w:r w:rsidRPr="004E249B">
              <w:rPr>
                <w:rFonts w:ascii="Arial" w:hAnsi="Arial" w:cs="Arial"/>
                <w:lang w:val="lt-LT"/>
              </w:rPr>
              <w:t>StanForD</w:t>
            </w:r>
            <w:proofErr w:type="spellEnd"/>
            <w:r w:rsidRPr="004E249B">
              <w:rPr>
                <w:rFonts w:ascii="Arial" w:hAnsi="Arial" w:cs="Arial"/>
                <w:lang w:val="lt-LT"/>
              </w:rPr>
              <w:t xml:space="preserve"> 2010 standarto palaikymas.</w:t>
            </w:r>
          </w:p>
        </w:tc>
      </w:tr>
      <w:tr w:rsidR="007A2927" w:rsidRPr="004E249B" w14:paraId="58139AB4" w14:textId="77777777" w:rsidTr="002D48D2">
        <w:trPr>
          <w:trHeight w:val="314"/>
          <w:jc w:val="center"/>
        </w:trPr>
        <w:tc>
          <w:tcPr>
            <w:tcW w:w="988" w:type="dxa"/>
            <w:vAlign w:val="center"/>
          </w:tcPr>
          <w:p w14:paraId="07F49768"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10.8.</w:t>
            </w:r>
          </w:p>
        </w:tc>
        <w:tc>
          <w:tcPr>
            <w:tcW w:w="9355" w:type="dxa"/>
            <w:vAlign w:val="center"/>
          </w:tcPr>
          <w:p w14:paraId="4D613231"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Tiekėjas darbui su sistema apmoko ne mažiau kaip 8 darbuotojus.</w:t>
            </w:r>
          </w:p>
        </w:tc>
      </w:tr>
      <w:tr w:rsidR="007A2927" w:rsidRPr="004E249B" w14:paraId="0DA97E45" w14:textId="77777777" w:rsidTr="002D48D2">
        <w:trPr>
          <w:jc w:val="center"/>
        </w:trPr>
        <w:tc>
          <w:tcPr>
            <w:tcW w:w="988" w:type="dxa"/>
            <w:shd w:val="clear" w:color="auto" w:fill="D9D9D9" w:themeFill="background1" w:themeFillShade="D9"/>
            <w:vAlign w:val="center"/>
          </w:tcPr>
          <w:p w14:paraId="0322CF6D"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11.</w:t>
            </w:r>
          </w:p>
        </w:tc>
        <w:tc>
          <w:tcPr>
            <w:tcW w:w="9355" w:type="dxa"/>
            <w:shd w:val="clear" w:color="auto" w:fill="D9D9D9" w:themeFill="background1" w:themeFillShade="D9"/>
          </w:tcPr>
          <w:p w14:paraId="697C2884"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Kiti techniniai reikalavimai</w:t>
            </w:r>
            <w:r w:rsidRPr="004E249B">
              <w:rPr>
                <w:rFonts w:ascii="Arial" w:hAnsi="Arial" w:cs="Arial"/>
                <w:color w:val="000000"/>
                <w:lang w:val="lt-LT"/>
              </w:rPr>
              <w:t>:</w:t>
            </w:r>
          </w:p>
        </w:tc>
      </w:tr>
      <w:tr w:rsidR="007A2927" w:rsidRPr="004E249B" w14:paraId="72134F34" w14:textId="77777777" w:rsidTr="002D48D2">
        <w:trPr>
          <w:trHeight w:val="78"/>
          <w:jc w:val="center"/>
        </w:trPr>
        <w:tc>
          <w:tcPr>
            <w:tcW w:w="988" w:type="dxa"/>
            <w:vAlign w:val="center"/>
          </w:tcPr>
          <w:p w14:paraId="3A5DCB10"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11.1.</w:t>
            </w:r>
          </w:p>
        </w:tc>
        <w:tc>
          <w:tcPr>
            <w:tcW w:w="9355" w:type="dxa"/>
            <w:vAlign w:val="center"/>
          </w:tcPr>
          <w:p w14:paraId="3B4403A3" w14:textId="77777777" w:rsidR="007A2927" w:rsidRPr="004E249B" w:rsidRDefault="007A2927" w:rsidP="007A2927">
            <w:pPr>
              <w:autoSpaceDN/>
              <w:spacing w:afterAutospacing="0"/>
              <w:ind w:firstLine="0"/>
              <w:jc w:val="both"/>
              <w:textAlignment w:val="auto"/>
              <w:rPr>
                <w:rFonts w:ascii="Arial" w:hAnsi="Arial" w:cs="Arial"/>
                <w:color w:val="000000"/>
                <w:lang w:val="lt-LT"/>
              </w:rPr>
            </w:pPr>
            <w:proofErr w:type="spellStart"/>
            <w:r w:rsidRPr="004E249B">
              <w:rPr>
                <w:rFonts w:ascii="Arial" w:hAnsi="Arial" w:cs="Arial"/>
                <w:color w:val="000000"/>
                <w:lang w:val="lt-LT"/>
              </w:rPr>
              <w:t>medvežės</w:t>
            </w:r>
            <w:proofErr w:type="spellEnd"/>
            <w:r w:rsidRPr="004E249B">
              <w:rPr>
                <w:rFonts w:ascii="Arial" w:hAnsi="Arial" w:cs="Arial"/>
                <w:color w:val="000000"/>
                <w:lang w:val="lt-LT"/>
              </w:rPr>
              <w:t xml:space="preserve"> valdymas vairu ir/arba </w:t>
            </w:r>
            <w:proofErr w:type="spellStart"/>
            <w:r w:rsidRPr="004E249B">
              <w:rPr>
                <w:rFonts w:ascii="Arial" w:hAnsi="Arial" w:cs="Arial"/>
                <w:color w:val="000000"/>
                <w:lang w:val="lt-LT"/>
              </w:rPr>
              <w:t>minisvirtimis</w:t>
            </w:r>
            <w:proofErr w:type="spellEnd"/>
            <w:r w:rsidRPr="004E249B">
              <w:rPr>
                <w:rFonts w:ascii="Arial" w:hAnsi="Arial" w:cs="Arial"/>
                <w:color w:val="000000"/>
                <w:lang w:val="lt-LT"/>
              </w:rPr>
              <w:t>;</w:t>
            </w:r>
          </w:p>
        </w:tc>
      </w:tr>
      <w:tr w:rsidR="007A2927" w:rsidRPr="004E249B" w14:paraId="53775C2B" w14:textId="77777777" w:rsidTr="002D48D2">
        <w:trPr>
          <w:jc w:val="center"/>
        </w:trPr>
        <w:tc>
          <w:tcPr>
            <w:tcW w:w="988" w:type="dxa"/>
            <w:vAlign w:val="center"/>
          </w:tcPr>
          <w:p w14:paraId="69D25F5F"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11.2.</w:t>
            </w:r>
          </w:p>
        </w:tc>
        <w:tc>
          <w:tcPr>
            <w:tcW w:w="9355" w:type="dxa"/>
            <w:vAlign w:val="center"/>
          </w:tcPr>
          <w:p w14:paraId="46A1A57D"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 xml:space="preserve">manipuliatoriaus valdymas </w:t>
            </w:r>
            <w:proofErr w:type="spellStart"/>
            <w:r w:rsidRPr="004E249B">
              <w:rPr>
                <w:rFonts w:ascii="Arial" w:hAnsi="Arial" w:cs="Arial"/>
                <w:color w:val="000000"/>
                <w:lang w:val="lt-LT"/>
              </w:rPr>
              <w:t>minisvirtimis</w:t>
            </w:r>
            <w:proofErr w:type="spellEnd"/>
            <w:r w:rsidRPr="004E249B">
              <w:rPr>
                <w:rFonts w:ascii="Arial" w:hAnsi="Arial" w:cs="Arial"/>
                <w:color w:val="000000"/>
                <w:lang w:val="lt-LT"/>
              </w:rPr>
              <w:t>, galimybė keisti manipuliatoriaus valdymo greitį bei jautrumą;</w:t>
            </w:r>
          </w:p>
        </w:tc>
      </w:tr>
      <w:tr w:rsidR="007A2927" w:rsidRPr="004E249B" w14:paraId="7C68BA20" w14:textId="77777777" w:rsidTr="002D48D2">
        <w:trPr>
          <w:jc w:val="center"/>
        </w:trPr>
        <w:tc>
          <w:tcPr>
            <w:tcW w:w="988" w:type="dxa"/>
            <w:vAlign w:val="center"/>
          </w:tcPr>
          <w:p w14:paraId="2517BB0F"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11.3.</w:t>
            </w:r>
          </w:p>
        </w:tc>
        <w:tc>
          <w:tcPr>
            <w:tcW w:w="9355" w:type="dxa"/>
            <w:vAlign w:val="center"/>
          </w:tcPr>
          <w:p w14:paraId="1A6FF556"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važiavimo „pirmyn – atgal“ greito perjungimo funkcija;</w:t>
            </w:r>
          </w:p>
        </w:tc>
      </w:tr>
      <w:tr w:rsidR="007A2927" w:rsidRPr="004E249B" w14:paraId="23213032" w14:textId="77777777" w:rsidTr="002D48D2">
        <w:trPr>
          <w:jc w:val="center"/>
        </w:trPr>
        <w:tc>
          <w:tcPr>
            <w:tcW w:w="988" w:type="dxa"/>
            <w:vAlign w:val="center"/>
          </w:tcPr>
          <w:p w14:paraId="58B95A28"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11.4.</w:t>
            </w:r>
          </w:p>
        </w:tc>
        <w:tc>
          <w:tcPr>
            <w:tcW w:w="9355" w:type="dxa"/>
            <w:vAlign w:val="center"/>
          </w:tcPr>
          <w:p w14:paraId="59C4862C" w14:textId="77777777" w:rsidR="007A2927" w:rsidRPr="004E249B" w:rsidRDefault="007A2927" w:rsidP="007A2927">
            <w:pPr>
              <w:autoSpaceDN/>
              <w:spacing w:afterAutospacing="0"/>
              <w:ind w:firstLine="0"/>
              <w:jc w:val="both"/>
              <w:textAlignment w:val="auto"/>
              <w:rPr>
                <w:rFonts w:ascii="Arial" w:hAnsi="Arial" w:cs="Arial"/>
                <w:color w:val="000000"/>
                <w:lang w:val="lt-LT"/>
              </w:rPr>
            </w:pPr>
            <w:proofErr w:type="spellStart"/>
            <w:r w:rsidRPr="004E249B">
              <w:rPr>
                <w:rFonts w:ascii="Arial" w:hAnsi="Arial" w:cs="Arial"/>
                <w:color w:val="000000"/>
                <w:lang w:val="lt-LT"/>
              </w:rPr>
              <w:t>hidrauliškai</w:t>
            </w:r>
            <w:proofErr w:type="spellEnd"/>
            <w:r w:rsidRPr="004E249B">
              <w:rPr>
                <w:rFonts w:ascii="Arial" w:hAnsi="Arial" w:cs="Arial"/>
                <w:color w:val="000000"/>
                <w:lang w:val="lt-LT"/>
              </w:rPr>
              <w:t xml:space="preserve"> valdomos įlipimo – išlipimo kopėtėlės;</w:t>
            </w:r>
          </w:p>
        </w:tc>
      </w:tr>
      <w:tr w:rsidR="007A2927" w:rsidRPr="004E249B" w14:paraId="5DAC3518" w14:textId="77777777" w:rsidTr="002D48D2">
        <w:trPr>
          <w:jc w:val="center"/>
        </w:trPr>
        <w:tc>
          <w:tcPr>
            <w:tcW w:w="988" w:type="dxa"/>
            <w:vAlign w:val="center"/>
          </w:tcPr>
          <w:p w14:paraId="4B42B306"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11.5.</w:t>
            </w:r>
          </w:p>
        </w:tc>
        <w:tc>
          <w:tcPr>
            <w:tcW w:w="9355" w:type="dxa"/>
            <w:vAlign w:val="center"/>
          </w:tcPr>
          <w:p w14:paraId="58DAC43F"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autonominis, elektra veikiantis dyzelino užpylimo siurblys su „Stop“ funkcija;</w:t>
            </w:r>
          </w:p>
        </w:tc>
      </w:tr>
      <w:tr w:rsidR="007A2927" w:rsidRPr="004E249B" w14:paraId="43ED9F05" w14:textId="77777777" w:rsidTr="002D48D2">
        <w:trPr>
          <w:jc w:val="center"/>
        </w:trPr>
        <w:tc>
          <w:tcPr>
            <w:tcW w:w="988" w:type="dxa"/>
            <w:vAlign w:val="center"/>
          </w:tcPr>
          <w:p w14:paraId="327DC205"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11.6.</w:t>
            </w:r>
          </w:p>
        </w:tc>
        <w:tc>
          <w:tcPr>
            <w:tcW w:w="9355" w:type="dxa"/>
            <w:vAlign w:val="center"/>
          </w:tcPr>
          <w:p w14:paraId="1D890DAA"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 xml:space="preserve">degalų bako talpa – ne mažiau </w:t>
            </w:r>
            <w:r w:rsidRPr="004E249B">
              <w:rPr>
                <w:rFonts w:ascii="Arial" w:hAnsi="Arial" w:cs="Arial"/>
                <w:lang w:val="lt-LT"/>
              </w:rPr>
              <w:t>150</w:t>
            </w:r>
            <w:r w:rsidRPr="004E249B">
              <w:rPr>
                <w:rFonts w:ascii="Arial" w:hAnsi="Arial" w:cs="Arial"/>
                <w:color w:val="000000"/>
                <w:lang w:val="lt-LT"/>
              </w:rPr>
              <w:t xml:space="preserve"> l;</w:t>
            </w:r>
          </w:p>
        </w:tc>
      </w:tr>
      <w:tr w:rsidR="007A2927" w:rsidRPr="004E249B" w14:paraId="3D592A96" w14:textId="77777777" w:rsidTr="002D48D2">
        <w:trPr>
          <w:jc w:val="center"/>
        </w:trPr>
        <w:tc>
          <w:tcPr>
            <w:tcW w:w="988" w:type="dxa"/>
            <w:vAlign w:val="center"/>
          </w:tcPr>
          <w:p w14:paraId="0DFA674C"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11.7.</w:t>
            </w:r>
          </w:p>
        </w:tc>
        <w:tc>
          <w:tcPr>
            <w:tcW w:w="9355" w:type="dxa"/>
            <w:vAlign w:val="center"/>
          </w:tcPr>
          <w:p w14:paraId="5A599856"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automatinė </w:t>
            </w:r>
            <w:r w:rsidRPr="004E249B">
              <w:rPr>
                <w:rFonts w:ascii="Arial" w:hAnsi="Arial" w:cs="Arial"/>
                <w:color w:val="000000"/>
                <w:lang w:val="lt-LT"/>
              </w:rPr>
              <w:t>gaisro gesinimo sistema;</w:t>
            </w:r>
          </w:p>
        </w:tc>
      </w:tr>
      <w:tr w:rsidR="007A2927" w:rsidRPr="004E249B" w14:paraId="3242ADD6" w14:textId="77777777" w:rsidTr="002D48D2">
        <w:trPr>
          <w:jc w:val="center"/>
        </w:trPr>
        <w:tc>
          <w:tcPr>
            <w:tcW w:w="988" w:type="dxa"/>
            <w:vAlign w:val="center"/>
          </w:tcPr>
          <w:p w14:paraId="20C38A58" w14:textId="77777777" w:rsidR="007A2927" w:rsidRPr="004E249B" w:rsidRDefault="007A2927" w:rsidP="007A2927">
            <w:pPr>
              <w:autoSpaceDN/>
              <w:spacing w:afterAutospacing="0"/>
              <w:ind w:firstLine="0"/>
              <w:jc w:val="center"/>
              <w:textAlignment w:val="auto"/>
              <w:rPr>
                <w:rFonts w:ascii="Arial" w:hAnsi="Arial" w:cs="Arial"/>
                <w:color w:val="000000"/>
                <w:lang w:val="lt-LT"/>
              </w:rPr>
            </w:pPr>
            <w:r w:rsidRPr="004E249B">
              <w:rPr>
                <w:rFonts w:ascii="Arial" w:hAnsi="Arial" w:cs="Arial"/>
                <w:color w:val="000000"/>
                <w:lang w:val="lt-LT"/>
              </w:rPr>
              <w:t>11.8.</w:t>
            </w:r>
          </w:p>
        </w:tc>
        <w:tc>
          <w:tcPr>
            <w:tcW w:w="9355" w:type="dxa"/>
            <w:vAlign w:val="center"/>
          </w:tcPr>
          <w:p w14:paraId="089F213F" w14:textId="77777777" w:rsidR="007A2927" w:rsidRPr="004E249B" w:rsidRDefault="007A2927" w:rsidP="007A2927">
            <w:pPr>
              <w:autoSpaceDN/>
              <w:spacing w:afterAutospacing="0"/>
              <w:ind w:firstLine="0"/>
              <w:jc w:val="both"/>
              <w:textAlignment w:val="auto"/>
              <w:rPr>
                <w:rFonts w:ascii="Arial" w:hAnsi="Arial" w:cs="Arial"/>
                <w:color w:val="000000"/>
                <w:lang w:val="lt-LT"/>
              </w:rPr>
            </w:pPr>
            <w:r w:rsidRPr="004E249B">
              <w:rPr>
                <w:rFonts w:ascii="Arial" w:hAnsi="Arial" w:cs="Arial"/>
                <w:color w:val="000000"/>
                <w:lang w:val="lt-LT"/>
              </w:rPr>
              <w:t>milteliniai rankiniai gesintuvai su patikra – 2 vnt. X 6 kg;</w:t>
            </w:r>
            <w:r w:rsidRPr="004E249B">
              <w:rPr>
                <w:rFonts w:ascii="Arial" w:eastAsia="Times New Roman" w:hAnsi="Arial" w:cs="Arial"/>
                <w:lang w:val="lt-LT" w:eastAsia="lt-LT"/>
              </w:rPr>
              <w:t xml:space="preserve"> </w:t>
            </w:r>
          </w:p>
        </w:tc>
      </w:tr>
      <w:tr w:rsidR="007A2927" w:rsidRPr="004E249B" w14:paraId="0BC9D35A" w14:textId="77777777" w:rsidTr="002D48D2">
        <w:trPr>
          <w:trHeight w:val="831"/>
          <w:jc w:val="center"/>
        </w:trPr>
        <w:tc>
          <w:tcPr>
            <w:tcW w:w="988" w:type="dxa"/>
            <w:vAlign w:val="center"/>
          </w:tcPr>
          <w:p w14:paraId="4313A9AF"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11.9.</w:t>
            </w:r>
          </w:p>
        </w:tc>
        <w:tc>
          <w:tcPr>
            <w:tcW w:w="9355" w:type="dxa"/>
            <w:vAlign w:val="center"/>
          </w:tcPr>
          <w:p w14:paraId="6461683A"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4E249B">
              <w:rPr>
                <w:rFonts w:ascii="Arial" w:hAnsi="Arial" w:cs="Arial"/>
                <w:lang w:val="lt-LT"/>
              </w:rPr>
              <w:t>medvežei</w:t>
            </w:r>
            <w:proofErr w:type="spellEnd"/>
            <w:r w:rsidRPr="004E249B">
              <w:rPr>
                <w:rFonts w:ascii="Arial" w:hAnsi="Arial" w:cs="Arial"/>
                <w:lang w:val="lt-LT"/>
              </w:rPr>
              <w:t xml:space="preserve">, ir 2 sujungimo raktai su </w:t>
            </w:r>
            <w:proofErr w:type="spellStart"/>
            <w:r w:rsidRPr="004E249B">
              <w:rPr>
                <w:rFonts w:ascii="Arial" w:hAnsi="Arial" w:cs="Arial"/>
                <w:lang w:val="lt-LT"/>
              </w:rPr>
              <w:t>įtempėju</w:t>
            </w:r>
            <w:proofErr w:type="spellEnd"/>
            <w:r w:rsidRPr="004E249B">
              <w:rPr>
                <w:rFonts w:ascii="Arial" w:hAnsi="Arial" w:cs="Arial"/>
                <w:lang w:val="lt-LT"/>
              </w:rPr>
              <w:t>;</w:t>
            </w:r>
          </w:p>
        </w:tc>
      </w:tr>
      <w:tr w:rsidR="007A2927" w:rsidRPr="004E249B" w14:paraId="5E860298" w14:textId="77777777" w:rsidTr="002D48D2">
        <w:trPr>
          <w:jc w:val="center"/>
        </w:trPr>
        <w:tc>
          <w:tcPr>
            <w:tcW w:w="988" w:type="dxa"/>
            <w:vAlign w:val="center"/>
          </w:tcPr>
          <w:p w14:paraId="58BDC93C"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11.10.</w:t>
            </w:r>
          </w:p>
        </w:tc>
        <w:tc>
          <w:tcPr>
            <w:tcW w:w="9355" w:type="dxa"/>
            <w:vAlign w:val="center"/>
          </w:tcPr>
          <w:p w14:paraId="03DDDCB7" w14:textId="77777777" w:rsidR="007A2927" w:rsidRPr="004E249B" w:rsidRDefault="007A2927" w:rsidP="007A2927">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kern w:val="2"/>
                <w:lang w:val="lt-LT"/>
                <w14:ligatures w14:val="standardContextual"/>
              </w:rPr>
              <w:t>gamykliškai</w:t>
            </w:r>
            <w:proofErr w:type="spellEnd"/>
            <w:r w:rsidRPr="004E249B">
              <w:rPr>
                <w:rFonts w:ascii="Arial" w:eastAsia="Aptos" w:hAnsi="Arial" w:cs="Arial"/>
                <w:kern w:val="2"/>
                <w:lang w:val="lt-LT"/>
                <w14:ligatures w14:val="standardContextual"/>
              </w:rPr>
              <w:t xml:space="preserve"> arba papildomai po kabina ar kitoje nematomoje vietoje po traktoriaus apsaugomis, neprarandant garantijos, sumontuotas oro kompresorius su ne mažesniu kaip 4 l talpos </w:t>
            </w:r>
            <w:proofErr w:type="spellStart"/>
            <w:r w:rsidRPr="004E249B">
              <w:rPr>
                <w:rFonts w:ascii="Arial" w:eastAsia="Aptos" w:hAnsi="Arial" w:cs="Arial"/>
                <w:kern w:val="2"/>
                <w:lang w:val="lt-LT"/>
                <w14:ligatures w14:val="standardContextual"/>
              </w:rPr>
              <w:t>resiveriu</w:t>
            </w:r>
            <w:proofErr w:type="spellEnd"/>
            <w:r w:rsidRPr="004E249B">
              <w:rPr>
                <w:rFonts w:ascii="Arial" w:eastAsia="Aptos" w:hAnsi="Arial" w:cs="Arial"/>
                <w:kern w:val="2"/>
                <w:lang w:val="lt-LT"/>
                <w14:ligatures w14:val="standardContextual"/>
              </w:rPr>
              <w:t>, ne mažesnio kaip 150 l/min našumo ir  ne mažesnio kaip 5,0 bar. darbinio slėgio. Kompresorius turi būti sumontuotas mašinoje;</w:t>
            </w:r>
          </w:p>
        </w:tc>
      </w:tr>
      <w:tr w:rsidR="007A2927" w:rsidRPr="004E249B" w14:paraId="0705F0A4" w14:textId="77777777" w:rsidTr="002D48D2">
        <w:trPr>
          <w:jc w:val="center"/>
        </w:trPr>
        <w:tc>
          <w:tcPr>
            <w:tcW w:w="988" w:type="dxa"/>
            <w:vAlign w:val="center"/>
          </w:tcPr>
          <w:p w14:paraId="561E64B9"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11.11.</w:t>
            </w:r>
          </w:p>
        </w:tc>
        <w:tc>
          <w:tcPr>
            <w:tcW w:w="9355" w:type="dxa"/>
            <w:vAlign w:val="center"/>
          </w:tcPr>
          <w:p w14:paraId="670AEF70"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įrankiai kasdieniniai </w:t>
            </w:r>
            <w:proofErr w:type="spellStart"/>
            <w:r w:rsidRPr="004E249B">
              <w:rPr>
                <w:rFonts w:ascii="Arial" w:hAnsi="Arial" w:cs="Arial"/>
                <w:lang w:val="lt-LT"/>
              </w:rPr>
              <w:t>medvežės</w:t>
            </w:r>
            <w:proofErr w:type="spellEnd"/>
            <w:r w:rsidRPr="004E249B">
              <w:rPr>
                <w:rFonts w:ascii="Arial" w:hAnsi="Arial" w:cs="Arial"/>
                <w:lang w:val="lt-LT"/>
              </w:rPr>
              <w:t xml:space="preserve"> priežiūrai, remontui ir techniniam aptarnavimui;</w:t>
            </w:r>
          </w:p>
        </w:tc>
      </w:tr>
      <w:tr w:rsidR="007A2927" w:rsidRPr="004E249B" w14:paraId="05E3BD53" w14:textId="77777777" w:rsidTr="002D48D2">
        <w:trPr>
          <w:jc w:val="center"/>
        </w:trPr>
        <w:tc>
          <w:tcPr>
            <w:tcW w:w="988" w:type="dxa"/>
            <w:vAlign w:val="center"/>
          </w:tcPr>
          <w:p w14:paraId="09ED69B8" w14:textId="77777777" w:rsidR="007A2927" w:rsidRPr="004E249B" w:rsidRDefault="007A2927" w:rsidP="007A2927">
            <w:pPr>
              <w:autoSpaceDN/>
              <w:spacing w:afterAutospacing="0"/>
              <w:ind w:firstLine="0"/>
              <w:jc w:val="center"/>
              <w:textAlignment w:val="auto"/>
              <w:rPr>
                <w:rFonts w:ascii="Arial" w:hAnsi="Arial" w:cs="Arial"/>
                <w:bCs/>
                <w:color w:val="000000"/>
                <w:lang w:val="lt-LT"/>
              </w:rPr>
            </w:pPr>
            <w:r w:rsidRPr="004E249B">
              <w:rPr>
                <w:rFonts w:ascii="Arial" w:hAnsi="Arial" w:cs="Arial"/>
                <w:bCs/>
                <w:color w:val="000000"/>
                <w:lang w:val="lt-LT"/>
              </w:rPr>
              <w:t>11.12.</w:t>
            </w:r>
          </w:p>
        </w:tc>
        <w:tc>
          <w:tcPr>
            <w:tcW w:w="9355" w:type="dxa"/>
            <w:vAlign w:val="center"/>
          </w:tcPr>
          <w:p w14:paraId="73FD7CC6" w14:textId="77777777" w:rsidR="007A2927" w:rsidRPr="004E249B" w:rsidRDefault="007A2927" w:rsidP="007A2927">
            <w:pPr>
              <w:autoSpaceDN/>
              <w:spacing w:afterAutospacing="0"/>
              <w:ind w:firstLine="0"/>
              <w:jc w:val="both"/>
              <w:textAlignment w:val="auto"/>
              <w:rPr>
                <w:rFonts w:ascii="Arial" w:hAnsi="Arial" w:cs="Arial"/>
                <w:bCs/>
                <w:color w:val="000000"/>
                <w:lang w:val="lt-LT"/>
              </w:rPr>
            </w:pPr>
            <w:r w:rsidRPr="004E249B">
              <w:rPr>
                <w:rFonts w:ascii="Arial" w:hAnsi="Arial" w:cs="Arial"/>
                <w:bCs/>
                <w:color w:val="000000"/>
                <w:lang w:val="lt-LT"/>
              </w:rPr>
              <w:t xml:space="preserve">visos </w:t>
            </w:r>
            <w:proofErr w:type="spellStart"/>
            <w:r w:rsidRPr="004E249B">
              <w:rPr>
                <w:rFonts w:ascii="Arial" w:hAnsi="Arial" w:cs="Arial"/>
                <w:bCs/>
                <w:color w:val="000000"/>
                <w:lang w:val="lt-LT"/>
              </w:rPr>
              <w:t>medvežės</w:t>
            </w:r>
            <w:proofErr w:type="spellEnd"/>
            <w:r w:rsidRPr="004E249B">
              <w:rPr>
                <w:rFonts w:ascii="Arial" w:hAnsi="Arial" w:cs="Arial"/>
                <w:bCs/>
                <w:color w:val="000000"/>
                <w:lang w:val="lt-LT"/>
              </w:rPr>
              <w:t xml:space="preserve"> sistemos ir agregatai, važiuojant ar dirbant stovėjimo rėžime, turi likti darbingos būklės oro temperatūros intervale nuo -30°C iki +40°C;</w:t>
            </w:r>
          </w:p>
        </w:tc>
      </w:tr>
      <w:tr w:rsidR="007A2927" w:rsidRPr="004E249B" w14:paraId="30A0472E" w14:textId="77777777" w:rsidTr="002D48D2">
        <w:trPr>
          <w:jc w:val="center"/>
        </w:trPr>
        <w:tc>
          <w:tcPr>
            <w:tcW w:w="988" w:type="dxa"/>
            <w:vAlign w:val="center"/>
          </w:tcPr>
          <w:p w14:paraId="0CE2DE9E"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lang w:val="lt-LT"/>
              </w:rPr>
            </w:pPr>
            <w:r w:rsidRPr="004E249B">
              <w:rPr>
                <w:rFonts w:ascii="Arial" w:hAnsi="Arial" w:cs="Arial"/>
                <w:lang w:val="lt-LT"/>
              </w:rPr>
              <w:t>11.13.</w:t>
            </w:r>
          </w:p>
        </w:tc>
        <w:tc>
          <w:tcPr>
            <w:tcW w:w="9355" w:type="dxa"/>
            <w:vAlign w:val="center"/>
          </w:tcPr>
          <w:p w14:paraId="7683061D"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lang w:val="lt-LT"/>
              </w:rPr>
            </w:pPr>
            <w:proofErr w:type="spellStart"/>
            <w:r w:rsidRPr="004E249B">
              <w:rPr>
                <w:rFonts w:ascii="Arial" w:hAnsi="Arial" w:cs="Arial"/>
                <w:lang w:val="lt-LT"/>
              </w:rPr>
              <w:t>medvežė</w:t>
            </w:r>
            <w:proofErr w:type="spellEnd"/>
            <w:r w:rsidRPr="004E249B">
              <w:rPr>
                <w:rFonts w:ascii="Arial" w:hAnsi="Arial" w:cs="Arial"/>
                <w:lang w:val="lt-LT"/>
              </w:rPr>
              <w:t xml:space="preserve"> privalo būti sukomplektuota taip, kad jas, be papildomų priemonių  būtų galima eksploatuoti Lietuvos Respublikoje. Kartu su </w:t>
            </w:r>
            <w:proofErr w:type="spellStart"/>
            <w:r w:rsidRPr="004E249B">
              <w:rPr>
                <w:rFonts w:ascii="Arial" w:hAnsi="Arial" w:cs="Arial"/>
                <w:lang w:val="lt-LT"/>
              </w:rPr>
              <w:t>medveže</w:t>
            </w:r>
            <w:proofErr w:type="spellEnd"/>
            <w:r w:rsidRPr="004E249B">
              <w:rPr>
                <w:rFonts w:ascii="Arial" w:hAnsi="Arial" w:cs="Arial"/>
                <w:lang w:val="lt-LT"/>
              </w:rPr>
              <w:t xml:space="preserve"> turi būti pateikiamas teisės aktų reikalavimus atitinkantis pirmosios pagalbos rinkinys (vaistinėlė), avarinio sustojimo ženklas ir liemenė su šviesą atspindinčiais elementais;</w:t>
            </w:r>
          </w:p>
        </w:tc>
      </w:tr>
      <w:tr w:rsidR="007A2927" w:rsidRPr="004E249B" w14:paraId="51740DCF" w14:textId="77777777" w:rsidTr="002D48D2">
        <w:trPr>
          <w:jc w:val="center"/>
        </w:trPr>
        <w:tc>
          <w:tcPr>
            <w:tcW w:w="988" w:type="dxa"/>
            <w:vAlign w:val="center"/>
          </w:tcPr>
          <w:p w14:paraId="0FD78CDA"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bCs/>
                <w:lang w:val="lt-LT"/>
              </w:rPr>
            </w:pPr>
            <w:r w:rsidRPr="004E249B">
              <w:rPr>
                <w:rFonts w:ascii="Arial" w:hAnsi="Arial" w:cs="Arial"/>
                <w:bCs/>
                <w:lang w:val="lt-LT"/>
              </w:rPr>
              <w:t>11.14.</w:t>
            </w:r>
          </w:p>
        </w:tc>
        <w:tc>
          <w:tcPr>
            <w:tcW w:w="9355" w:type="dxa"/>
            <w:vAlign w:val="center"/>
          </w:tcPr>
          <w:p w14:paraId="5B433234" w14:textId="77777777" w:rsidR="007A2927" w:rsidRPr="007079D4" w:rsidRDefault="007A2927" w:rsidP="007A2927">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hAnsi="Arial" w:cs="Arial"/>
                <w:bCs/>
                <w:lang w:val="lt-LT"/>
              </w:rPr>
              <w:t>medvežės</w:t>
            </w:r>
            <w:proofErr w:type="spellEnd"/>
            <w:r w:rsidRPr="004E249B">
              <w:rPr>
                <w:rFonts w:ascii="Arial" w:hAnsi="Arial" w:cs="Arial"/>
                <w:bCs/>
                <w:lang w:val="lt-LT"/>
              </w:rPr>
              <w:t xml:space="preserve"> eksploatavimui reikalingų skysčių (išskyrus dyzeliną) talpyklos privalo būti užpildytos iki maksimalaus lygio;</w:t>
            </w:r>
          </w:p>
        </w:tc>
      </w:tr>
      <w:tr w:rsidR="007A2927" w:rsidRPr="004E249B" w14:paraId="4852CD43" w14:textId="77777777" w:rsidTr="002D48D2">
        <w:trPr>
          <w:trHeight w:val="974"/>
          <w:jc w:val="center"/>
        </w:trPr>
        <w:tc>
          <w:tcPr>
            <w:tcW w:w="988" w:type="dxa"/>
            <w:vAlign w:val="center"/>
          </w:tcPr>
          <w:p w14:paraId="6C42B196"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bCs/>
                <w:lang w:val="lt-LT"/>
              </w:rPr>
            </w:pPr>
            <w:r w:rsidRPr="004E249B">
              <w:rPr>
                <w:rFonts w:ascii="Arial" w:hAnsi="Arial" w:cs="Arial"/>
                <w:bCs/>
                <w:lang w:val="lt-LT"/>
              </w:rPr>
              <w:t>11.15.</w:t>
            </w:r>
          </w:p>
        </w:tc>
        <w:tc>
          <w:tcPr>
            <w:tcW w:w="9355" w:type="dxa"/>
            <w:vAlign w:val="center"/>
          </w:tcPr>
          <w:p w14:paraId="55A3BD34"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lang w:val="lt-LT"/>
              </w:rPr>
              <w:t xml:space="preserve">pagal siūlomų padangų išmatavimus tinkančių </w:t>
            </w:r>
            <w:proofErr w:type="spellStart"/>
            <w:r w:rsidRPr="004E249B">
              <w:rPr>
                <w:rFonts w:ascii="Arial" w:hAnsi="Arial" w:cs="Arial"/>
                <w:lang w:val="lt-LT"/>
              </w:rPr>
              <w:t>priešslydimo</w:t>
            </w:r>
            <w:proofErr w:type="spellEnd"/>
            <w:r w:rsidRPr="004E249B">
              <w:rPr>
                <w:rFonts w:ascii="Arial" w:hAnsi="Arial" w:cs="Arial"/>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4E249B">
              <w:rPr>
                <w:rFonts w:ascii="Arial" w:hAnsi="Arial" w:cs="Arial"/>
                <w:lang w:val="lt-LT"/>
              </w:rPr>
              <w:t>medvežei</w:t>
            </w:r>
            <w:proofErr w:type="spellEnd"/>
            <w:r w:rsidRPr="004E249B">
              <w:rPr>
                <w:rFonts w:ascii="Arial" w:hAnsi="Arial" w:cs="Arial"/>
                <w:lang w:val="lt-LT"/>
              </w:rPr>
              <w:t>, su montavimo raktu;</w:t>
            </w:r>
          </w:p>
        </w:tc>
      </w:tr>
      <w:tr w:rsidR="007A2927" w:rsidRPr="004E249B" w14:paraId="65D21CCB" w14:textId="77777777" w:rsidTr="002D48D2">
        <w:trPr>
          <w:jc w:val="center"/>
        </w:trPr>
        <w:tc>
          <w:tcPr>
            <w:tcW w:w="988" w:type="dxa"/>
            <w:vAlign w:val="center"/>
          </w:tcPr>
          <w:p w14:paraId="2B9955EA"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lang w:val="lt-LT"/>
              </w:rPr>
            </w:pPr>
            <w:r w:rsidRPr="004E249B">
              <w:rPr>
                <w:rFonts w:ascii="Arial" w:hAnsi="Arial" w:cs="Arial"/>
                <w:lang w:val="lt-LT"/>
              </w:rPr>
              <w:t>11.16.</w:t>
            </w:r>
          </w:p>
        </w:tc>
        <w:tc>
          <w:tcPr>
            <w:tcW w:w="9355" w:type="dxa"/>
            <w:vAlign w:val="center"/>
          </w:tcPr>
          <w:p w14:paraId="3481ABEE"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lang w:val="lt-LT"/>
              </w:rPr>
              <w:t>integruota laisvų rankų įranga, veikianti Bluetooth ryšiu;</w:t>
            </w:r>
          </w:p>
        </w:tc>
      </w:tr>
      <w:tr w:rsidR="007A2927" w:rsidRPr="004E249B" w14:paraId="66D83BD2" w14:textId="77777777" w:rsidTr="002D48D2">
        <w:trPr>
          <w:jc w:val="center"/>
        </w:trPr>
        <w:tc>
          <w:tcPr>
            <w:tcW w:w="988" w:type="dxa"/>
            <w:vAlign w:val="center"/>
          </w:tcPr>
          <w:p w14:paraId="48A78EA8"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lang w:val="lt-LT"/>
              </w:rPr>
            </w:pPr>
            <w:r w:rsidRPr="004E249B">
              <w:rPr>
                <w:rFonts w:ascii="Arial" w:hAnsi="Arial" w:cs="Arial"/>
                <w:lang w:val="lt-LT"/>
              </w:rPr>
              <w:lastRenderedPageBreak/>
              <w:t>11.17.</w:t>
            </w:r>
          </w:p>
        </w:tc>
        <w:tc>
          <w:tcPr>
            <w:tcW w:w="9355" w:type="dxa"/>
            <w:vAlign w:val="center"/>
          </w:tcPr>
          <w:p w14:paraId="5F18A6FC"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lang w:val="lt-LT"/>
              </w:rPr>
              <w:t xml:space="preserve">automatinė centrinė manipuliatoriaus ir pagrindinių </w:t>
            </w:r>
            <w:proofErr w:type="spellStart"/>
            <w:r w:rsidRPr="004E249B">
              <w:rPr>
                <w:rFonts w:ascii="Arial" w:hAnsi="Arial" w:cs="Arial"/>
                <w:lang w:val="lt-LT"/>
              </w:rPr>
              <w:t>medvežės</w:t>
            </w:r>
            <w:proofErr w:type="spellEnd"/>
            <w:r w:rsidRPr="004E249B">
              <w:rPr>
                <w:rFonts w:ascii="Arial" w:hAnsi="Arial" w:cs="Arial"/>
                <w:lang w:val="lt-LT"/>
              </w:rPr>
              <w:t xml:space="preserve"> mazgų (vairavimo cilindrų kaiščių guoliai, šarnyrinės jungties kaiščiai, stabilizavimo cilindrų kaiščiai) tepimo sistema.</w:t>
            </w:r>
          </w:p>
        </w:tc>
      </w:tr>
      <w:tr w:rsidR="007A2927" w:rsidRPr="004E249B" w14:paraId="5CBF5244" w14:textId="77777777" w:rsidTr="002D48D2">
        <w:trPr>
          <w:jc w:val="center"/>
        </w:trPr>
        <w:tc>
          <w:tcPr>
            <w:tcW w:w="988" w:type="dxa"/>
            <w:shd w:val="clear" w:color="auto" w:fill="D9D9D9" w:themeFill="background1" w:themeFillShade="D9"/>
            <w:vAlign w:val="center"/>
          </w:tcPr>
          <w:p w14:paraId="107BDEE1"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12.</w:t>
            </w:r>
          </w:p>
        </w:tc>
        <w:tc>
          <w:tcPr>
            <w:tcW w:w="9355" w:type="dxa"/>
            <w:shd w:val="clear" w:color="auto" w:fill="D9D9D9" w:themeFill="background1" w:themeFillShade="D9"/>
          </w:tcPr>
          <w:p w14:paraId="7B220D51"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Garantijų reikalavimai (išskyrus tas detales, kurios susidėvi natūraliai):</w:t>
            </w:r>
          </w:p>
        </w:tc>
      </w:tr>
      <w:tr w:rsidR="007A2927" w:rsidRPr="004E249B" w14:paraId="1B85ACA4" w14:textId="77777777" w:rsidTr="002D48D2">
        <w:trPr>
          <w:trHeight w:val="506"/>
          <w:jc w:val="center"/>
        </w:trPr>
        <w:tc>
          <w:tcPr>
            <w:tcW w:w="988" w:type="dxa"/>
            <w:vAlign w:val="center"/>
          </w:tcPr>
          <w:p w14:paraId="32C3ED32"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12.1.</w:t>
            </w:r>
          </w:p>
        </w:tc>
        <w:tc>
          <w:tcPr>
            <w:tcW w:w="9355" w:type="dxa"/>
            <w:vAlign w:val="center"/>
          </w:tcPr>
          <w:p w14:paraId="216F5F9F"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ne trumpesnė nei 12 mėnesių arba 3000 darbo valandų (imtinai) (priklausomai kas pirma baigsis) visiška garantija nuo </w:t>
            </w:r>
            <w:proofErr w:type="spellStart"/>
            <w:r w:rsidRPr="004E249B">
              <w:rPr>
                <w:rFonts w:ascii="Arial" w:hAnsi="Arial" w:cs="Arial"/>
                <w:lang w:val="lt-LT"/>
              </w:rPr>
              <w:t>medvežės</w:t>
            </w:r>
            <w:proofErr w:type="spellEnd"/>
            <w:r w:rsidRPr="004E249B">
              <w:rPr>
                <w:rFonts w:ascii="Arial" w:hAnsi="Arial" w:cs="Arial"/>
                <w:lang w:val="lt-LT"/>
              </w:rPr>
              <w:t xml:space="preserve"> priėmimo – perdavimo akto pasirašymo dienos;</w:t>
            </w:r>
          </w:p>
        </w:tc>
      </w:tr>
      <w:tr w:rsidR="007A2927" w:rsidRPr="004E249B" w14:paraId="328162E8" w14:textId="77777777" w:rsidTr="002D48D2">
        <w:trPr>
          <w:jc w:val="center"/>
        </w:trPr>
        <w:tc>
          <w:tcPr>
            <w:tcW w:w="988" w:type="dxa"/>
            <w:vAlign w:val="center"/>
          </w:tcPr>
          <w:p w14:paraId="723CBDA8"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12.2.</w:t>
            </w:r>
          </w:p>
        </w:tc>
        <w:tc>
          <w:tcPr>
            <w:tcW w:w="9355" w:type="dxa"/>
            <w:vAlign w:val="center"/>
          </w:tcPr>
          <w:p w14:paraId="1F44CB12"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ne trumpesnė nei 12 (dvylikos) mėnesių arba nuo 3001 iki 5000 darbo valandų (imtinai) (priklausomai kas pirma baigsis) papildoma garantija </w:t>
            </w:r>
            <w:proofErr w:type="spellStart"/>
            <w:r w:rsidRPr="004E249B">
              <w:rPr>
                <w:rFonts w:ascii="Arial" w:hAnsi="Arial" w:cs="Arial"/>
                <w:lang w:val="lt-LT"/>
              </w:rPr>
              <w:t>medvežės</w:t>
            </w:r>
            <w:proofErr w:type="spellEnd"/>
            <w:r w:rsidRPr="004E249B">
              <w:rPr>
                <w:rFonts w:ascii="Arial" w:hAnsi="Arial" w:cs="Arial"/>
                <w:lang w:val="lt-LT"/>
              </w:rPr>
              <w:t xml:space="preserve"> rėmui (išskyrus rėmų sujungimo, centrinio šarnyro pirštams ir įvorėms), manipuliatoriaus korpusui, griebtuvo rėmui (išskyrus griebtuvo pirštams), varikliui be generatoriaus, starterio, filtrų, žarnų, radiatoriaus, radiatoriaus ventiliatoriaus, variklio daviklių ir elektros įrangos;</w:t>
            </w:r>
          </w:p>
          <w:p w14:paraId="2D2F40E4"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Papildoma garantija pradedama skaičiuoti pasibaigus šios techninės specifikacijos 12.1 punkte nurodytai garantijai.</w:t>
            </w:r>
          </w:p>
        </w:tc>
      </w:tr>
      <w:tr w:rsidR="007A2927" w:rsidRPr="004E249B" w14:paraId="5EBEBCA1" w14:textId="77777777" w:rsidTr="002D48D2">
        <w:trPr>
          <w:jc w:val="center"/>
        </w:trPr>
        <w:tc>
          <w:tcPr>
            <w:tcW w:w="988" w:type="dxa"/>
            <w:vAlign w:val="center"/>
          </w:tcPr>
          <w:p w14:paraId="28BC1F19" w14:textId="77777777" w:rsidR="007A2927" w:rsidRPr="004E249B" w:rsidRDefault="007A2927" w:rsidP="007A2927">
            <w:pPr>
              <w:autoSpaceDN/>
              <w:spacing w:afterAutospacing="0"/>
              <w:ind w:firstLine="0"/>
              <w:jc w:val="center"/>
              <w:textAlignment w:val="auto"/>
              <w:rPr>
                <w:rFonts w:ascii="Arial" w:eastAsia="Times New Roman" w:hAnsi="Arial" w:cs="Arial"/>
                <w:lang w:val="lt-LT"/>
              </w:rPr>
            </w:pPr>
            <w:r w:rsidRPr="004E249B">
              <w:rPr>
                <w:rFonts w:ascii="Arial" w:eastAsia="Times New Roman" w:hAnsi="Arial" w:cs="Arial"/>
                <w:lang w:val="lt-LT"/>
              </w:rPr>
              <w:t>12.3.</w:t>
            </w:r>
          </w:p>
        </w:tc>
        <w:tc>
          <w:tcPr>
            <w:tcW w:w="9355" w:type="dxa"/>
            <w:vAlign w:val="center"/>
          </w:tcPr>
          <w:p w14:paraId="5401BA21"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garantiniu laikotarpiu sugedusios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kuri negali važiuoti sava eiga, pristatymas į remonto vietą tiekėjo sąskaita</w:t>
            </w:r>
          </w:p>
        </w:tc>
      </w:tr>
      <w:tr w:rsidR="007A2927" w:rsidRPr="004E249B" w14:paraId="02413AED" w14:textId="77777777" w:rsidTr="002D48D2">
        <w:trPr>
          <w:jc w:val="center"/>
        </w:trPr>
        <w:tc>
          <w:tcPr>
            <w:tcW w:w="988" w:type="dxa"/>
            <w:shd w:val="clear" w:color="auto" w:fill="D9D9D9" w:themeFill="background1" w:themeFillShade="D9"/>
            <w:vAlign w:val="center"/>
          </w:tcPr>
          <w:p w14:paraId="56576772" w14:textId="77777777" w:rsidR="007A2927" w:rsidRPr="004E249B" w:rsidRDefault="007A2927" w:rsidP="007A2927">
            <w:pPr>
              <w:autoSpaceDN/>
              <w:spacing w:afterAutospacing="0"/>
              <w:ind w:firstLine="0"/>
              <w:jc w:val="center"/>
              <w:textAlignment w:val="auto"/>
              <w:rPr>
                <w:rFonts w:ascii="Arial" w:hAnsi="Arial" w:cs="Arial"/>
                <w:b/>
                <w:bCs/>
                <w:color w:val="000000"/>
                <w:lang w:val="lt-LT"/>
              </w:rPr>
            </w:pPr>
            <w:r w:rsidRPr="004E249B">
              <w:rPr>
                <w:rFonts w:ascii="Arial" w:hAnsi="Arial" w:cs="Arial"/>
                <w:b/>
                <w:bCs/>
                <w:color w:val="000000"/>
                <w:lang w:val="lt-LT"/>
              </w:rPr>
              <w:t>13.</w:t>
            </w:r>
          </w:p>
        </w:tc>
        <w:tc>
          <w:tcPr>
            <w:tcW w:w="9355" w:type="dxa"/>
            <w:shd w:val="clear" w:color="auto" w:fill="D9D9D9" w:themeFill="background1" w:themeFillShade="D9"/>
          </w:tcPr>
          <w:p w14:paraId="72285D06" w14:textId="77777777" w:rsidR="007A2927" w:rsidRPr="004E249B" w:rsidRDefault="007A2927" w:rsidP="007A2927">
            <w:pPr>
              <w:autoSpaceDN/>
              <w:spacing w:afterAutospacing="0"/>
              <w:ind w:firstLine="0"/>
              <w:jc w:val="both"/>
              <w:textAlignment w:val="auto"/>
              <w:rPr>
                <w:rFonts w:ascii="Arial" w:hAnsi="Arial" w:cs="Arial"/>
                <w:b/>
                <w:bCs/>
                <w:color w:val="000000"/>
                <w:lang w:val="lt-LT"/>
              </w:rPr>
            </w:pPr>
            <w:r w:rsidRPr="004E249B">
              <w:rPr>
                <w:rFonts w:ascii="Arial" w:hAnsi="Arial" w:cs="Arial"/>
                <w:b/>
                <w:bCs/>
                <w:color w:val="000000"/>
                <w:lang w:val="lt-LT"/>
              </w:rPr>
              <w:t>Kiti reikalavimai:</w:t>
            </w:r>
          </w:p>
        </w:tc>
      </w:tr>
      <w:tr w:rsidR="007A2927" w:rsidRPr="004E249B" w14:paraId="51757DA3" w14:textId="77777777" w:rsidTr="002D48D2">
        <w:trPr>
          <w:trHeight w:val="691"/>
          <w:jc w:val="center"/>
        </w:trPr>
        <w:tc>
          <w:tcPr>
            <w:tcW w:w="988" w:type="dxa"/>
            <w:vAlign w:val="center"/>
          </w:tcPr>
          <w:p w14:paraId="1B7E5138"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13.1.</w:t>
            </w:r>
          </w:p>
        </w:tc>
        <w:tc>
          <w:tcPr>
            <w:tcW w:w="9355" w:type="dxa"/>
            <w:vAlign w:val="center"/>
          </w:tcPr>
          <w:p w14:paraId="57FE90E2" w14:textId="5DB88256" w:rsidR="007A2927" w:rsidRPr="004E249B" w:rsidRDefault="007A2927" w:rsidP="007A2927">
            <w:pPr>
              <w:autoSpaceDN/>
              <w:spacing w:afterAutospacing="0"/>
              <w:ind w:firstLine="0"/>
              <w:jc w:val="both"/>
              <w:textAlignment w:val="auto"/>
              <w:rPr>
                <w:rFonts w:ascii="Arial" w:hAnsi="Arial" w:cs="Arial"/>
                <w:lang w:val="lt-LT"/>
              </w:rPr>
            </w:pPr>
            <w:proofErr w:type="spellStart"/>
            <w:r w:rsidRPr="004E249B">
              <w:rPr>
                <w:rFonts w:ascii="Arial" w:hAnsi="Arial" w:cs="Arial"/>
                <w:lang w:val="lt-LT"/>
              </w:rPr>
              <w:t>medvežės</w:t>
            </w:r>
            <w:proofErr w:type="spellEnd"/>
            <w:r w:rsidRPr="004E249B">
              <w:rPr>
                <w:rFonts w:ascii="Arial" w:hAnsi="Arial" w:cs="Arial"/>
                <w:lang w:val="lt-LT"/>
              </w:rPr>
              <w:t xml:space="preserve"> – 2 vnt. turi būti naujos, neeksploatuotos, pagamintos ne anksčiau 202</w:t>
            </w:r>
            <w:r w:rsidR="00356E4B">
              <w:rPr>
                <w:rFonts w:ascii="Arial" w:hAnsi="Arial" w:cs="Arial"/>
                <w:lang w:val="lt-LT"/>
              </w:rPr>
              <w:t>6</w:t>
            </w:r>
            <w:r w:rsidRPr="004E249B">
              <w:rPr>
                <w:rFonts w:ascii="Arial" w:hAnsi="Arial" w:cs="Arial"/>
                <w:lang w:val="lt-LT"/>
              </w:rPr>
              <w:t xml:space="preserve"> m., serijinės gamybos (ne vienetinis modelis);</w:t>
            </w:r>
          </w:p>
        </w:tc>
      </w:tr>
      <w:tr w:rsidR="007A2927" w:rsidRPr="004E249B" w14:paraId="1093DFC2" w14:textId="77777777" w:rsidTr="002D48D2">
        <w:trPr>
          <w:jc w:val="center"/>
        </w:trPr>
        <w:tc>
          <w:tcPr>
            <w:tcW w:w="988" w:type="dxa"/>
            <w:vAlign w:val="center"/>
          </w:tcPr>
          <w:p w14:paraId="2361B5E6"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13.2.</w:t>
            </w:r>
          </w:p>
        </w:tc>
        <w:tc>
          <w:tcPr>
            <w:tcW w:w="9355" w:type="dxa"/>
            <w:vAlign w:val="center"/>
          </w:tcPr>
          <w:p w14:paraId="768C10AB"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2 </w:t>
            </w:r>
            <w:proofErr w:type="spellStart"/>
            <w:r w:rsidRPr="004E249B">
              <w:rPr>
                <w:rFonts w:ascii="Arial" w:hAnsi="Arial" w:cs="Arial"/>
                <w:lang w:val="lt-LT"/>
              </w:rPr>
              <w:t>medvežių</w:t>
            </w:r>
            <w:proofErr w:type="spellEnd"/>
            <w:r w:rsidRPr="004E249B">
              <w:rPr>
                <w:rFonts w:ascii="Arial" w:hAnsi="Arial" w:cs="Arial"/>
                <w:lang w:val="lt-LT"/>
              </w:rPr>
              <w:t xml:space="preserve"> operatorių (8 žmonių po 4 žmones kiekvienai </w:t>
            </w:r>
            <w:proofErr w:type="spellStart"/>
            <w:r w:rsidRPr="004E249B">
              <w:rPr>
                <w:rFonts w:ascii="Arial" w:hAnsi="Arial" w:cs="Arial"/>
                <w:lang w:val="lt-LT"/>
              </w:rPr>
              <w:t>medvežei</w:t>
            </w:r>
            <w:proofErr w:type="spellEnd"/>
            <w:r w:rsidRPr="004E249B">
              <w:rPr>
                <w:rFonts w:ascii="Arial" w:hAnsi="Arial" w:cs="Arial"/>
                <w:lang w:val="lt-LT"/>
              </w:rPr>
              <w:t>) apmokymas dirbti ne mažiau 24 darbo valandų kursas 1 operatoriui. Operatoriai turi būti apmokyti iki prekių perdavimo – priėmimo akto pasirašymo;</w:t>
            </w:r>
          </w:p>
        </w:tc>
      </w:tr>
      <w:tr w:rsidR="007A2927" w:rsidRPr="004E249B" w14:paraId="3F8FA673" w14:textId="77777777" w:rsidTr="002D48D2">
        <w:trPr>
          <w:jc w:val="center"/>
        </w:trPr>
        <w:tc>
          <w:tcPr>
            <w:tcW w:w="988" w:type="dxa"/>
            <w:vAlign w:val="center"/>
          </w:tcPr>
          <w:p w14:paraId="13FBC822" w14:textId="77777777" w:rsidR="007A2927" w:rsidRPr="004E249B" w:rsidRDefault="007A2927" w:rsidP="007A2927">
            <w:pPr>
              <w:autoSpaceDN/>
              <w:spacing w:afterAutospacing="0"/>
              <w:ind w:firstLine="0"/>
              <w:jc w:val="center"/>
              <w:textAlignment w:val="auto"/>
              <w:rPr>
                <w:rFonts w:ascii="Arial" w:hAnsi="Arial" w:cs="Arial"/>
                <w:lang w:val="lt-LT"/>
              </w:rPr>
            </w:pPr>
            <w:r w:rsidRPr="004E249B">
              <w:rPr>
                <w:rFonts w:ascii="Arial" w:hAnsi="Arial" w:cs="Arial"/>
                <w:lang w:val="lt-LT"/>
              </w:rPr>
              <w:t>13.3.</w:t>
            </w:r>
          </w:p>
        </w:tc>
        <w:tc>
          <w:tcPr>
            <w:tcW w:w="9355" w:type="dxa"/>
            <w:vAlign w:val="center"/>
          </w:tcPr>
          <w:p w14:paraId="3D396BBC" w14:textId="77777777" w:rsidR="007A2927" w:rsidRPr="004E249B" w:rsidRDefault="007A2927" w:rsidP="007A2927">
            <w:pPr>
              <w:autoSpaceDN/>
              <w:spacing w:afterAutospacing="0"/>
              <w:ind w:firstLine="0"/>
              <w:jc w:val="both"/>
              <w:textAlignment w:val="auto"/>
              <w:rPr>
                <w:rFonts w:ascii="Arial" w:hAnsi="Arial" w:cs="Arial"/>
                <w:lang w:val="lt-LT"/>
              </w:rPr>
            </w:pPr>
            <w:r w:rsidRPr="004E249B">
              <w:rPr>
                <w:rFonts w:ascii="Arial" w:hAnsi="Arial" w:cs="Arial"/>
                <w:lang w:val="lt-LT"/>
              </w:rPr>
              <w:t xml:space="preserve">mobilaus serviso (gamintojo apmokyto ir atestuoto personalo) paslaugos ir atsarginių dalių tiekimas garantiniu ir </w:t>
            </w:r>
            <w:proofErr w:type="spellStart"/>
            <w:r w:rsidRPr="004E249B">
              <w:rPr>
                <w:rFonts w:ascii="Arial" w:hAnsi="Arial" w:cs="Arial"/>
                <w:lang w:val="lt-LT"/>
              </w:rPr>
              <w:t>pogarantiniu</w:t>
            </w:r>
            <w:proofErr w:type="spellEnd"/>
            <w:r w:rsidRPr="004E249B">
              <w:rPr>
                <w:rFonts w:ascii="Arial" w:hAnsi="Arial" w:cs="Arial"/>
                <w:lang w:val="lt-LT"/>
              </w:rPr>
              <w:t xml:space="preserve"> laikotarpiais;</w:t>
            </w:r>
          </w:p>
        </w:tc>
      </w:tr>
      <w:tr w:rsidR="007A2927" w:rsidRPr="004E249B" w14:paraId="0A3B69F0" w14:textId="77777777" w:rsidTr="002D48D2">
        <w:trPr>
          <w:trHeight w:val="1026"/>
          <w:jc w:val="center"/>
        </w:trPr>
        <w:tc>
          <w:tcPr>
            <w:tcW w:w="988" w:type="dxa"/>
            <w:vAlign w:val="center"/>
          </w:tcPr>
          <w:p w14:paraId="04F16724" w14:textId="77777777" w:rsidR="007A2927" w:rsidRPr="004E249B" w:rsidRDefault="007A2927" w:rsidP="007A2927">
            <w:pPr>
              <w:autoSpaceDN/>
              <w:spacing w:afterAutospacing="0"/>
              <w:ind w:firstLine="0"/>
              <w:jc w:val="center"/>
              <w:textAlignment w:val="auto"/>
              <w:rPr>
                <w:rFonts w:ascii="Arial" w:hAnsi="Arial" w:cs="Arial"/>
                <w:lang w:val="lt-LT" w:eastAsia="lt-LT"/>
              </w:rPr>
            </w:pPr>
            <w:r w:rsidRPr="004E249B">
              <w:rPr>
                <w:rFonts w:ascii="Arial" w:hAnsi="Arial" w:cs="Arial"/>
                <w:lang w:val="lt-LT" w:eastAsia="lt-LT"/>
              </w:rPr>
              <w:t>13.4.</w:t>
            </w:r>
          </w:p>
        </w:tc>
        <w:tc>
          <w:tcPr>
            <w:tcW w:w="9355" w:type="dxa"/>
            <w:vAlign w:val="center"/>
          </w:tcPr>
          <w:p w14:paraId="3C0E8FFE" w14:textId="77777777" w:rsidR="007A2927" w:rsidRPr="004E249B" w:rsidRDefault="007A2927" w:rsidP="007A2927">
            <w:pPr>
              <w:autoSpaceDN/>
              <w:spacing w:afterAutospacing="0"/>
              <w:ind w:firstLine="0"/>
              <w:jc w:val="both"/>
              <w:textAlignment w:val="auto"/>
              <w:rPr>
                <w:rFonts w:ascii="Arial" w:hAnsi="Arial" w:cs="Arial"/>
                <w:lang w:val="lt-LT" w:eastAsia="lt-LT"/>
              </w:rPr>
            </w:pPr>
            <w:proofErr w:type="spellStart"/>
            <w:r w:rsidRPr="004E249B">
              <w:rPr>
                <w:rFonts w:ascii="Arial" w:hAnsi="Arial" w:cs="Arial"/>
                <w:lang w:val="lt-LT" w:eastAsia="lt-LT"/>
              </w:rPr>
              <w:t>medvežės</w:t>
            </w:r>
            <w:proofErr w:type="spellEnd"/>
            <w:r w:rsidRPr="004E249B">
              <w:rPr>
                <w:rFonts w:ascii="Arial"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r>
      <w:tr w:rsidR="007A2927" w:rsidRPr="004E249B" w14:paraId="2BCDD8FD" w14:textId="77777777" w:rsidTr="002D48D2">
        <w:trPr>
          <w:jc w:val="center"/>
        </w:trPr>
        <w:tc>
          <w:tcPr>
            <w:tcW w:w="988" w:type="dxa"/>
            <w:vAlign w:val="center"/>
          </w:tcPr>
          <w:p w14:paraId="245BDAC1" w14:textId="77777777" w:rsidR="007A2927" w:rsidRPr="004E249B" w:rsidRDefault="007A2927" w:rsidP="007A2927">
            <w:pPr>
              <w:autoSpaceDN/>
              <w:spacing w:afterAutospacing="0"/>
              <w:ind w:firstLine="0"/>
              <w:jc w:val="center"/>
              <w:textAlignment w:val="auto"/>
              <w:rPr>
                <w:rFonts w:ascii="Arial" w:eastAsia="Times New Roman" w:hAnsi="Arial" w:cs="Arial"/>
                <w:lang w:val="lt-LT"/>
              </w:rPr>
            </w:pPr>
            <w:r w:rsidRPr="004E249B">
              <w:rPr>
                <w:rFonts w:ascii="Arial" w:eastAsia="Times New Roman" w:hAnsi="Arial" w:cs="Arial"/>
                <w:lang w:val="lt-LT"/>
              </w:rPr>
              <w:t>13.5.</w:t>
            </w:r>
          </w:p>
        </w:tc>
        <w:tc>
          <w:tcPr>
            <w:tcW w:w="9355" w:type="dxa"/>
            <w:vAlign w:val="center"/>
          </w:tcPr>
          <w:p w14:paraId="72E3EB49"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su kiekviena </w:t>
            </w:r>
            <w:proofErr w:type="spellStart"/>
            <w:r w:rsidRPr="004E249B">
              <w:rPr>
                <w:rFonts w:ascii="Arial" w:eastAsia="Times New Roman" w:hAnsi="Arial" w:cs="Arial"/>
                <w:lang w:val="lt-LT"/>
              </w:rPr>
              <w:t>medveže</w:t>
            </w:r>
            <w:proofErr w:type="spellEnd"/>
            <w:r w:rsidRPr="004E249B">
              <w:rPr>
                <w:rFonts w:ascii="Arial" w:eastAsia="Times New Roman" w:hAnsi="Arial" w:cs="Arial"/>
                <w:lang w:val="lt-LT"/>
              </w:rPr>
              <w:t xml:space="preserve"> privaloma pateikti šiuos dokumentus ( skaitmeninėje laikmenoje):</w:t>
            </w:r>
          </w:p>
          <w:p w14:paraId="2CC6532C"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eksploatacijos instrukciją;</w:t>
            </w:r>
          </w:p>
          <w:p w14:paraId="4F717801"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kompiuterio programinės įrangos aprašymą;</w:t>
            </w:r>
          </w:p>
          <w:p w14:paraId="4F15A0F8"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papildomai </w:t>
            </w:r>
            <w:proofErr w:type="spellStart"/>
            <w:r w:rsidRPr="004E249B">
              <w:rPr>
                <w:rFonts w:ascii="Arial" w:eastAsia="Times New Roman" w:hAnsi="Arial" w:cs="Arial"/>
                <w:lang w:val="lt-LT"/>
              </w:rPr>
              <w:t>medvežėje</w:t>
            </w:r>
            <w:proofErr w:type="spellEnd"/>
            <w:r w:rsidRPr="004E249B">
              <w:rPr>
                <w:rFonts w:ascii="Arial" w:eastAsia="Times New Roman" w:hAnsi="Arial" w:cs="Arial"/>
                <w:lang w:val="lt-LT"/>
              </w:rPr>
              <w:t xml:space="preserve"> integruotų sistemų aprašymai ir naudojimo instrukcijos (jei jos įrengtos);</w:t>
            </w:r>
          </w:p>
          <w:p w14:paraId="0BCD256F"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atsarginių detalių katalogą;</w:t>
            </w:r>
          </w:p>
          <w:p w14:paraId="5821D6E9"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mechanizmo kompiuterinės sistemos generuojamų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gedimų kodų sąrašą su detaliais gedimų kodų reikšmių aprašymais;</w:t>
            </w:r>
          </w:p>
          <w:p w14:paraId="253E7C57"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techninių dokumentų bylą (pasą);</w:t>
            </w:r>
          </w:p>
          <w:p w14:paraId="6934EB52"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akredituotosios įstaigos išduotą </w:t>
            </w: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techninės būklės tikrinimo ataskaitą;</w:t>
            </w:r>
          </w:p>
          <w:p w14:paraId="2E34A133" w14:textId="77777777" w:rsidR="007A2927" w:rsidRPr="004E249B" w:rsidRDefault="007A2927" w:rsidP="007A2927">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taip pat kitus reikalingus dokumentus, kurie reikalingi tinkamai naudoti ir eksploatuoti įsigytą techniką.</w:t>
            </w:r>
          </w:p>
          <w:p w14:paraId="3418F765" w14:textId="77777777" w:rsidR="007A2927" w:rsidRPr="004E249B" w:rsidRDefault="007A2927" w:rsidP="007A2927">
            <w:pPr>
              <w:autoSpaceDN/>
              <w:spacing w:afterAutospacing="0"/>
              <w:ind w:firstLine="0"/>
              <w:textAlignment w:val="auto"/>
              <w:rPr>
                <w:rFonts w:ascii="Arial" w:eastAsia="Times New Roman" w:hAnsi="Arial" w:cs="Arial"/>
                <w:lang w:val="lt-LT"/>
              </w:rPr>
            </w:pPr>
            <w:r w:rsidRPr="004E249B">
              <w:rPr>
                <w:rFonts w:ascii="Arial" w:eastAsia="Times New Roman" w:hAnsi="Arial" w:cs="Arial"/>
                <w:lang w:val="lt-LT"/>
              </w:rPr>
              <w:t>Dokumentai pateikiami lietuvių kalba arba su tinkamu vertimu į lietuvių kalbą.</w:t>
            </w:r>
          </w:p>
        </w:tc>
      </w:tr>
      <w:tr w:rsidR="007A2927" w:rsidRPr="004E249B" w14:paraId="3559EC15" w14:textId="77777777" w:rsidTr="002D48D2">
        <w:trPr>
          <w:jc w:val="center"/>
        </w:trPr>
        <w:tc>
          <w:tcPr>
            <w:tcW w:w="988" w:type="dxa"/>
            <w:vAlign w:val="center"/>
          </w:tcPr>
          <w:p w14:paraId="130A2C3E" w14:textId="77777777" w:rsidR="007A2927" w:rsidRPr="004E249B" w:rsidRDefault="007A2927" w:rsidP="007A2927">
            <w:pPr>
              <w:autoSpaceDN/>
              <w:spacing w:afterAutospacing="0"/>
              <w:ind w:firstLine="0"/>
              <w:jc w:val="center"/>
              <w:rPr>
                <w:rFonts w:ascii="Arial" w:hAnsi="Arial" w:cs="Arial"/>
                <w:lang w:val="lt-LT"/>
              </w:rPr>
            </w:pPr>
            <w:r w:rsidRPr="004E249B">
              <w:rPr>
                <w:rFonts w:ascii="Arial" w:hAnsi="Arial" w:cs="Arial"/>
                <w:lang w:val="lt-LT"/>
              </w:rPr>
              <w:t>13.6.</w:t>
            </w:r>
          </w:p>
        </w:tc>
        <w:tc>
          <w:tcPr>
            <w:tcW w:w="9355" w:type="dxa"/>
            <w:vAlign w:val="center"/>
          </w:tcPr>
          <w:p w14:paraId="08500132" w14:textId="77777777" w:rsidR="007A2927" w:rsidRPr="004E249B" w:rsidRDefault="007A2927" w:rsidP="007A2927">
            <w:pPr>
              <w:autoSpaceDN/>
              <w:spacing w:afterAutospacing="0"/>
              <w:ind w:firstLine="0"/>
              <w:jc w:val="both"/>
              <w:rPr>
                <w:rFonts w:ascii="Arial" w:hAnsi="Arial" w:cs="Arial"/>
                <w:lang w:val="lt-LT"/>
              </w:rPr>
            </w:pPr>
            <w:r w:rsidRPr="004E249B">
              <w:rPr>
                <w:rFonts w:ascii="Arial" w:hAnsi="Arial" w:cs="Arial"/>
                <w:lang w:val="lt-LT"/>
              </w:rPr>
              <w:t xml:space="preserve">kiekviena </w:t>
            </w:r>
            <w:proofErr w:type="spellStart"/>
            <w:r w:rsidRPr="004E249B">
              <w:rPr>
                <w:rFonts w:ascii="Arial" w:hAnsi="Arial" w:cs="Arial"/>
                <w:lang w:val="lt-LT"/>
              </w:rPr>
              <w:t>medvežė</w:t>
            </w:r>
            <w:proofErr w:type="spellEnd"/>
            <w:r w:rsidRPr="004E249B">
              <w:rPr>
                <w:rFonts w:ascii="Arial" w:hAnsi="Arial" w:cs="Arial"/>
                <w:lang w:val="lt-LT"/>
              </w:rPr>
              <w:t xml:space="preserve"> Užsakovo vardu turi būti užregistruota Lietuvos Respublikos teisės aktų nustatyta tvarka ir jai turi būti suteiktas valstybinio numerio ženklas.</w:t>
            </w:r>
          </w:p>
          <w:p w14:paraId="004A9743" w14:textId="77777777" w:rsidR="007A2927" w:rsidRPr="004E249B" w:rsidRDefault="007A2927" w:rsidP="007A2927">
            <w:pPr>
              <w:autoSpaceDN/>
              <w:spacing w:afterAutospacing="0"/>
              <w:ind w:firstLine="0"/>
              <w:jc w:val="both"/>
              <w:rPr>
                <w:rFonts w:ascii="Arial" w:hAnsi="Arial" w:cs="Arial"/>
                <w:b/>
                <w:bCs/>
                <w:color w:val="FF0000"/>
                <w:lang w:val="lt-LT"/>
              </w:rPr>
            </w:pPr>
            <w:r w:rsidRPr="004E249B">
              <w:rPr>
                <w:rFonts w:ascii="Arial" w:hAnsi="Arial" w:cs="Arial"/>
                <w:lang w:val="lt-LT"/>
              </w:rPr>
              <w:t xml:space="preserve">Registravimas PPĮ registre - Tiekėjas ne vėliau nei prekės perdavimo dieną </w:t>
            </w:r>
            <w:proofErr w:type="spellStart"/>
            <w:r w:rsidRPr="004E249B">
              <w:rPr>
                <w:rFonts w:ascii="Arial" w:hAnsi="Arial" w:cs="Arial"/>
                <w:lang w:val="lt-LT"/>
              </w:rPr>
              <w:t>hidromanipuliatorių</w:t>
            </w:r>
            <w:proofErr w:type="spellEnd"/>
            <w:r w:rsidRPr="004E249B">
              <w:rPr>
                <w:rFonts w:ascii="Arial" w:hAnsi="Arial" w:cs="Arial"/>
                <w:lang w:val="lt-LT"/>
              </w:rPr>
              <w:t xml:space="preserve"> privalo įregistruoti Užsakovo vardu Potencialiai pavojingų įrenginių valstybės registre (jeigu tai numato Lietuvos Respublikos potencialiai pavojingų įrenginių priežiūros įstatymas), prieš tai atlikęs naujai sumontuoto </w:t>
            </w:r>
            <w:proofErr w:type="spellStart"/>
            <w:r w:rsidRPr="004E249B">
              <w:rPr>
                <w:rFonts w:ascii="Arial" w:hAnsi="Arial" w:cs="Arial"/>
                <w:lang w:val="lt-LT"/>
              </w:rPr>
              <w:t>hidromanipuliatoriaus</w:t>
            </w:r>
            <w:proofErr w:type="spellEnd"/>
            <w:r w:rsidRPr="004E249B">
              <w:rPr>
                <w:rFonts w:ascii="Arial" w:hAnsi="Arial" w:cs="Arial"/>
                <w:lang w:val="lt-LT"/>
              </w:rPr>
              <w:t xml:space="preserve"> techninės būklės patikrą. Su preke pateikiama </w:t>
            </w:r>
            <w:proofErr w:type="spellStart"/>
            <w:r w:rsidRPr="004E249B">
              <w:rPr>
                <w:rFonts w:ascii="Arial" w:hAnsi="Arial" w:cs="Arial"/>
                <w:lang w:val="lt-LT"/>
              </w:rPr>
              <w:t>hidromanipuliatoriaus</w:t>
            </w:r>
            <w:proofErr w:type="spellEnd"/>
            <w:r w:rsidRPr="004E249B">
              <w:rPr>
                <w:rFonts w:ascii="Arial" w:hAnsi="Arial" w:cs="Arial"/>
                <w:lang w:val="lt-LT"/>
              </w:rPr>
              <w:t xml:space="preserve"> registracijos pažyma ir techninės būklės patikrinimo ataskaita.</w:t>
            </w:r>
          </w:p>
        </w:tc>
      </w:tr>
      <w:tr w:rsidR="007A2927" w:rsidRPr="004E249B" w14:paraId="05D86E9B" w14:textId="77777777" w:rsidTr="002D48D2">
        <w:trPr>
          <w:jc w:val="center"/>
        </w:trPr>
        <w:tc>
          <w:tcPr>
            <w:tcW w:w="988" w:type="dxa"/>
            <w:vAlign w:val="center"/>
          </w:tcPr>
          <w:p w14:paraId="55C2AEF4" w14:textId="77777777" w:rsidR="007A2927" w:rsidRPr="004E249B" w:rsidRDefault="007A2927" w:rsidP="007A2927">
            <w:pPr>
              <w:tabs>
                <w:tab w:val="center" w:pos="4819"/>
                <w:tab w:val="right" w:pos="9638"/>
              </w:tabs>
              <w:autoSpaceDN/>
              <w:spacing w:afterAutospacing="0"/>
              <w:ind w:firstLine="0"/>
              <w:jc w:val="center"/>
              <w:textAlignment w:val="auto"/>
              <w:rPr>
                <w:rFonts w:ascii="Arial" w:hAnsi="Arial" w:cs="Arial"/>
                <w:lang w:val="lt-LT"/>
              </w:rPr>
            </w:pPr>
            <w:r w:rsidRPr="004E249B">
              <w:rPr>
                <w:rFonts w:ascii="Arial" w:hAnsi="Arial" w:cs="Arial"/>
                <w:lang w:val="lt-LT"/>
              </w:rPr>
              <w:t>13.7.</w:t>
            </w:r>
          </w:p>
        </w:tc>
        <w:tc>
          <w:tcPr>
            <w:tcW w:w="9355" w:type="dxa"/>
            <w:vAlign w:val="center"/>
          </w:tcPr>
          <w:p w14:paraId="22905316" w14:textId="58C8F9DD" w:rsidR="007A2927" w:rsidRPr="004E249B" w:rsidRDefault="007A2927" w:rsidP="007A2927">
            <w:pPr>
              <w:tabs>
                <w:tab w:val="center" w:pos="4819"/>
                <w:tab w:val="right" w:pos="9638"/>
              </w:tabs>
              <w:autoSpaceDN/>
              <w:spacing w:afterAutospacing="0"/>
              <w:ind w:firstLine="0"/>
              <w:jc w:val="both"/>
              <w:textAlignment w:val="auto"/>
              <w:rPr>
                <w:rFonts w:ascii="Arial" w:hAnsi="Arial" w:cs="Arial"/>
                <w:color w:val="EE0000"/>
                <w:lang w:val="lt-LT"/>
              </w:rPr>
            </w:pPr>
            <w:r w:rsidRPr="004E249B">
              <w:rPr>
                <w:rFonts w:ascii="Arial" w:hAnsi="Arial" w:cs="Arial"/>
                <w:lang w:val="lt-LT"/>
              </w:rPr>
              <w:t xml:space="preserve">2 </w:t>
            </w:r>
            <w:proofErr w:type="spellStart"/>
            <w:r w:rsidRPr="001A6DDF">
              <w:rPr>
                <w:rFonts w:ascii="Arial" w:hAnsi="Arial" w:cs="Arial"/>
                <w:color w:val="000000" w:themeColor="text1"/>
                <w:lang w:val="lt-LT"/>
              </w:rPr>
              <w:t>medvežės</w:t>
            </w:r>
            <w:proofErr w:type="spellEnd"/>
            <w:r w:rsidRPr="001A6DDF">
              <w:rPr>
                <w:rFonts w:ascii="Arial" w:hAnsi="Arial" w:cs="Arial"/>
                <w:color w:val="000000" w:themeColor="text1"/>
                <w:lang w:val="lt-LT"/>
              </w:rPr>
              <w:t xml:space="preserve"> turės būti pristatytos, per </w:t>
            </w:r>
            <w:r w:rsidR="00EA2A2F">
              <w:rPr>
                <w:rFonts w:ascii="Arial" w:hAnsi="Arial" w:cs="Arial"/>
                <w:color w:val="000000" w:themeColor="text1"/>
                <w:lang w:val="lt-LT"/>
              </w:rPr>
              <w:t xml:space="preserve">9 </w:t>
            </w:r>
            <w:r w:rsidRPr="001A6DDF">
              <w:rPr>
                <w:rFonts w:ascii="Arial" w:hAnsi="Arial" w:cs="Arial"/>
                <w:color w:val="000000" w:themeColor="text1"/>
                <w:lang w:val="lt-LT"/>
              </w:rPr>
              <w:t>mėnesi</w:t>
            </w:r>
            <w:r w:rsidR="00EA2A2F">
              <w:rPr>
                <w:rFonts w:ascii="Arial" w:hAnsi="Arial" w:cs="Arial"/>
                <w:color w:val="000000" w:themeColor="text1"/>
                <w:lang w:val="lt-LT"/>
              </w:rPr>
              <w:t>us</w:t>
            </w:r>
            <w:r w:rsidRPr="001A6DDF">
              <w:rPr>
                <w:rFonts w:ascii="Arial" w:hAnsi="Arial" w:cs="Arial"/>
                <w:color w:val="000000" w:themeColor="text1"/>
                <w:lang w:val="lt-LT"/>
              </w:rPr>
              <w:t xml:space="preserve"> nuo sutarties įsigaliojimo</w:t>
            </w:r>
            <w:r w:rsidR="0088681E" w:rsidRPr="001A6DDF">
              <w:rPr>
                <w:rFonts w:ascii="Arial" w:hAnsi="Arial" w:cs="Arial"/>
                <w:color w:val="000000" w:themeColor="text1"/>
                <w:lang w:val="lt-LT"/>
              </w:rPr>
              <w:t xml:space="preserve"> </w:t>
            </w:r>
            <w:r w:rsidRPr="001A6DDF">
              <w:rPr>
                <w:rFonts w:ascii="Arial" w:hAnsi="Arial" w:cs="Arial"/>
                <w:color w:val="000000" w:themeColor="text1"/>
                <w:lang w:val="lt-LT"/>
              </w:rPr>
              <w:t xml:space="preserve">į </w:t>
            </w:r>
            <w:r w:rsidRPr="00AB6E0B">
              <w:rPr>
                <w:rFonts w:ascii="Arial" w:hAnsi="Arial" w:cs="Arial"/>
                <w:color w:val="000000" w:themeColor="text1"/>
                <w:lang w:val="lt-LT"/>
              </w:rPr>
              <w:t>VMU regioninį padalinį</w:t>
            </w:r>
            <w:r w:rsidRPr="001A6DDF">
              <w:rPr>
                <w:rFonts w:ascii="Arial" w:hAnsi="Arial" w:cs="Arial"/>
                <w:color w:val="000000" w:themeColor="text1"/>
                <w:lang w:val="lt-LT"/>
              </w:rPr>
              <w:t>, VMU atsakingų darbuotojų nurodytu adresu.</w:t>
            </w:r>
          </w:p>
          <w:p w14:paraId="15D0250C" w14:textId="77777777" w:rsidR="007A2927" w:rsidRPr="004E249B" w:rsidRDefault="007A2927" w:rsidP="007A2927">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b/>
                <w:bCs/>
                <w:lang w:val="lt-LT"/>
              </w:rPr>
              <w:t>Pastaba.</w:t>
            </w:r>
            <w:r w:rsidRPr="004E249B">
              <w:rPr>
                <w:rFonts w:ascii="Arial" w:hAnsi="Arial" w:cs="Arial"/>
                <w:lang w:val="lt-LT"/>
              </w:rPr>
              <w:t xml:space="preserve"> Užsakovui ir Tiekėjui raštiškai patvirtinus atskirą susitarimą (elektroniniu paštu),  kiekvienos </w:t>
            </w:r>
            <w:proofErr w:type="spellStart"/>
            <w:r w:rsidRPr="004E249B">
              <w:rPr>
                <w:rFonts w:ascii="Arial" w:hAnsi="Arial" w:cs="Arial"/>
                <w:lang w:val="lt-LT"/>
              </w:rPr>
              <w:t>medvežės</w:t>
            </w:r>
            <w:proofErr w:type="spellEnd"/>
            <w:r w:rsidRPr="004E249B">
              <w:rPr>
                <w:rFonts w:ascii="Arial" w:hAnsi="Arial" w:cs="Arial"/>
                <w:lang w:val="lt-LT"/>
              </w:rPr>
              <w:t xml:space="preserve"> pristatymo laiko periodas gali būti ankstinamas.</w:t>
            </w:r>
          </w:p>
        </w:tc>
      </w:tr>
    </w:tbl>
    <w:p w14:paraId="7FEE2270" w14:textId="77777777" w:rsidR="006B71C6" w:rsidRPr="00B07F3C" w:rsidRDefault="006B71C6" w:rsidP="006B71C6">
      <w:pPr>
        <w:spacing w:after="100"/>
        <w:jc w:val="both"/>
        <w:textAlignment w:val="auto"/>
        <w:rPr>
          <w:rFonts w:ascii="Arial" w:eastAsia="Times New Roman" w:hAnsi="Arial" w:cs="Arial"/>
          <w:bCs/>
          <w:color w:val="000000"/>
          <w:lang w:eastAsia="lt-LT"/>
        </w:rPr>
      </w:pPr>
      <w:r w:rsidRPr="00B07F3C">
        <w:rPr>
          <w:rFonts w:ascii="Arial" w:eastAsia="Times New Roman" w:hAnsi="Arial" w:cs="Arial"/>
          <w:bCs/>
          <w:color w:val="000000"/>
          <w:lang w:eastAsia="lt-LT"/>
        </w:rPr>
        <w:t>*</w:t>
      </w:r>
      <w:r>
        <w:rPr>
          <w:rFonts w:ascii="Arial" w:eastAsia="Times New Roman" w:hAnsi="Arial" w:cs="Arial"/>
          <w:bCs/>
          <w:color w:val="000000"/>
          <w:lang w:eastAsia="lt-LT"/>
        </w:rPr>
        <w:t>Tiekėjo</w:t>
      </w:r>
      <w:r w:rsidRPr="00B07F3C">
        <w:rPr>
          <w:rFonts w:ascii="Arial" w:eastAsia="Times New Roman" w:hAnsi="Arial" w:cs="Arial"/>
          <w:bCs/>
          <w:color w:val="000000"/>
          <w:lang w:eastAsia="lt-LT"/>
        </w:rPr>
        <w:t xml:space="preserve"> pasiūlyt</w:t>
      </w:r>
      <w:r>
        <w:rPr>
          <w:rFonts w:ascii="Arial" w:eastAsia="Times New Roman" w:hAnsi="Arial" w:cs="Arial"/>
          <w:bCs/>
          <w:color w:val="000000"/>
          <w:lang w:eastAsia="lt-LT"/>
        </w:rPr>
        <w:t>os</w:t>
      </w:r>
      <w:r w:rsidRPr="00B07F3C">
        <w:rPr>
          <w:rFonts w:ascii="Arial" w:eastAsia="Times New Roman" w:hAnsi="Arial" w:cs="Arial"/>
          <w:bCs/>
          <w:lang w:eastAsia="x-none"/>
        </w:rPr>
        <w:t xml:space="preserve"> </w:t>
      </w:r>
      <w:proofErr w:type="spellStart"/>
      <w:r w:rsidRPr="00B07F3C">
        <w:rPr>
          <w:rFonts w:ascii="Arial" w:eastAsia="Times New Roman" w:hAnsi="Arial" w:cs="Arial"/>
          <w:bCs/>
          <w:lang w:eastAsia="x-none"/>
        </w:rPr>
        <w:t>medvež</w:t>
      </w:r>
      <w:r>
        <w:rPr>
          <w:rFonts w:ascii="Arial" w:eastAsia="Times New Roman" w:hAnsi="Arial" w:cs="Arial"/>
          <w:bCs/>
          <w:lang w:eastAsia="x-none"/>
        </w:rPr>
        <w:t>ės</w:t>
      </w:r>
      <w:proofErr w:type="spellEnd"/>
      <w:r w:rsidRPr="00B07F3C">
        <w:rPr>
          <w:rFonts w:ascii="Arial" w:eastAsia="Times New Roman" w:hAnsi="Arial" w:cs="Arial"/>
          <w:bCs/>
          <w:lang w:eastAsia="x-none"/>
        </w:rPr>
        <w:t xml:space="preserve"> </w:t>
      </w:r>
      <w:r w:rsidRPr="00B07F3C">
        <w:rPr>
          <w:rFonts w:ascii="Arial" w:eastAsia="Times New Roman" w:hAnsi="Arial" w:cs="Arial"/>
          <w:bCs/>
          <w:color w:val="000000"/>
          <w:lang w:eastAsia="lt-LT"/>
        </w:rPr>
        <w:t>atitiks techninės specifikacijos reikalavimus, jei pateikti jų techninių rodiklių parametrai bus lygūs arba pranašesni už nurodytą reikalavimą arba pateks į nurodytą parametrų intervalą.</w:t>
      </w:r>
    </w:p>
    <w:p w14:paraId="6DAC25F6" w14:textId="77777777" w:rsidR="006B71C6" w:rsidRPr="00B07F3C" w:rsidRDefault="006B71C6" w:rsidP="006B71C6">
      <w:pPr>
        <w:spacing w:after="100"/>
        <w:jc w:val="both"/>
        <w:textAlignment w:val="auto"/>
        <w:rPr>
          <w:rFonts w:ascii="Arial" w:eastAsia="Calibri" w:hAnsi="Arial" w:cs="Arial"/>
          <w:kern w:val="2"/>
          <w:u w:val="single"/>
          <w:shd w:val="clear" w:color="auto" w:fill="FFFFFF"/>
          <w14:ligatures w14:val="standardContextual"/>
        </w:rPr>
      </w:pPr>
      <w:r w:rsidRPr="00B07F3C">
        <w:rPr>
          <w:rFonts w:ascii="Arial" w:eastAsia="Times New Roman" w:hAnsi="Arial" w:cs="Arial"/>
          <w:bCs/>
          <w:color w:val="000000"/>
          <w:lang w:eastAsia="lt-LT"/>
        </w:rPr>
        <w:lastRenderedPageBreak/>
        <w:t>Pastaba.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0393134" w14:textId="77777777" w:rsidR="006B71C6" w:rsidRPr="00B07F3C" w:rsidRDefault="006B71C6" w:rsidP="006B71C6">
      <w:pPr>
        <w:tabs>
          <w:tab w:val="left" w:pos="0"/>
          <w:tab w:val="left" w:pos="142"/>
        </w:tabs>
        <w:spacing w:after="100"/>
        <w:ind w:right="55" w:firstLine="0"/>
        <w:jc w:val="center"/>
        <w:textAlignment w:val="auto"/>
        <w:rPr>
          <w:rFonts w:ascii="Arial" w:eastAsia="Calibri" w:hAnsi="Arial" w:cs="Arial"/>
          <w:kern w:val="2"/>
          <w:u w:val="single"/>
          <w:shd w:val="clear" w:color="auto" w:fill="FFFFFF"/>
          <w14:ligatures w14:val="standardContextual"/>
        </w:rPr>
      </w:pPr>
      <w:r w:rsidRPr="00B07F3C">
        <w:rPr>
          <w:rFonts w:ascii="Arial" w:eastAsia="Calibri" w:hAnsi="Arial" w:cs="Arial"/>
          <w:kern w:val="2"/>
          <w:u w:val="single"/>
          <w:shd w:val="clear" w:color="auto" w:fill="FFFFFF"/>
          <w14:ligatures w14:val="standardContextual"/>
        </w:rPr>
        <w:t>2. Dokumentai, kuriuos reikia pateikti kartu su pasiūlymu</w:t>
      </w:r>
    </w:p>
    <w:p w14:paraId="2D213B7C" w14:textId="77777777" w:rsidR="006B71C6" w:rsidRPr="00B07F3C" w:rsidRDefault="006B71C6" w:rsidP="006B71C6">
      <w:pPr>
        <w:tabs>
          <w:tab w:val="left" w:pos="0"/>
          <w:tab w:val="left" w:pos="142"/>
        </w:tabs>
        <w:spacing w:afterAutospacing="0"/>
        <w:ind w:right="57"/>
        <w:jc w:val="both"/>
        <w:textAlignment w:val="auto"/>
        <w:rPr>
          <w:rFonts w:ascii="Arial" w:eastAsia="Calibri" w:hAnsi="Arial" w:cs="Arial"/>
          <w:bCs/>
          <w:color w:val="000000"/>
          <w:kern w:val="2"/>
          <w14:ligatures w14:val="standardContextual"/>
        </w:rPr>
      </w:pPr>
      <w:r w:rsidRPr="00B07F3C">
        <w:rPr>
          <w:rFonts w:ascii="Arial" w:eastAsia="Calibri" w:hAnsi="Arial" w:cs="Arial"/>
          <w:kern w:val="2"/>
          <w14:ligatures w14:val="standardContextual"/>
        </w:rPr>
        <w:t xml:space="preserve">2.1. </w:t>
      </w:r>
      <w:proofErr w:type="spellStart"/>
      <w:r w:rsidRPr="00B07F3C">
        <w:rPr>
          <w:rFonts w:ascii="Arial" w:eastAsia="Times New Roman" w:hAnsi="Arial" w:cs="Arial"/>
          <w:bCs/>
          <w:lang w:eastAsia="x-none"/>
        </w:rPr>
        <w:t>Med</w:t>
      </w:r>
      <w:r>
        <w:rPr>
          <w:rFonts w:ascii="Arial" w:eastAsia="Times New Roman" w:hAnsi="Arial" w:cs="Arial"/>
          <w:bCs/>
          <w:lang w:eastAsia="x-none"/>
        </w:rPr>
        <w:t>veži</w:t>
      </w:r>
      <w:r w:rsidRPr="00B07F3C">
        <w:rPr>
          <w:rFonts w:ascii="Arial" w:eastAsia="Times New Roman" w:hAnsi="Arial" w:cs="Arial"/>
          <w:bCs/>
          <w:lang w:eastAsia="x-none"/>
        </w:rPr>
        <w:t>ų</w:t>
      </w:r>
      <w:proofErr w:type="spellEnd"/>
      <w:r w:rsidRPr="00B07F3C">
        <w:rPr>
          <w:rFonts w:ascii="Arial" w:eastAsia="Calibri" w:hAnsi="Arial" w:cs="Arial"/>
          <w:bCs/>
          <w:color w:val="000000"/>
          <w:kern w:val="2"/>
          <w14:ligatures w14:val="standardContextual"/>
        </w:rPr>
        <w:t xml:space="preserve"> gamintojas(ai) pateikia pasirašytus techninius dokumentus arba kitus lygiaverčius įrodymus: pvz.: gamintojo deklaraciją, kurioje nurodoma siūlomų </w:t>
      </w:r>
      <w:bookmarkStart w:id="8" w:name="_Hlk215822983"/>
      <w:proofErr w:type="spellStart"/>
      <w:r w:rsidRPr="00B07F3C">
        <w:rPr>
          <w:rFonts w:ascii="Arial" w:eastAsia="Times New Roman" w:hAnsi="Arial" w:cs="Arial"/>
          <w:bCs/>
          <w:lang w:eastAsia="x-none"/>
        </w:rPr>
        <w:t>med</w:t>
      </w:r>
      <w:r>
        <w:rPr>
          <w:rFonts w:ascii="Arial" w:eastAsia="Times New Roman" w:hAnsi="Arial" w:cs="Arial"/>
          <w:bCs/>
          <w:lang w:eastAsia="x-none"/>
        </w:rPr>
        <w:t>veži</w:t>
      </w:r>
      <w:r w:rsidRPr="00B07F3C">
        <w:rPr>
          <w:rFonts w:ascii="Arial" w:eastAsia="Times New Roman" w:hAnsi="Arial" w:cs="Arial"/>
          <w:bCs/>
          <w:lang w:eastAsia="x-none"/>
        </w:rPr>
        <w:t>ų</w:t>
      </w:r>
      <w:bookmarkEnd w:id="8"/>
      <w:proofErr w:type="spellEnd"/>
      <w:r w:rsidRPr="00B07F3C">
        <w:rPr>
          <w:rFonts w:ascii="Arial" w:eastAsia="Calibri" w:hAnsi="Arial" w:cs="Arial"/>
          <w:bCs/>
          <w:color w:val="000000"/>
          <w:kern w:val="2"/>
          <w14:ligatures w14:val="standardContextual"/>
        </w:rPr>
        <w:t xml:space="preserve"> atitiktis techninės specifikacijos reikalavimams. Pateiktuose dokumentuose būtinai turi būti nurodomos – siūlom</w:t>
      </w:r>
      <w:r>
        <w:rPr>
          <w:rFonts w:ascii="Arial" w:eastAsia="Calibri" w:hAnsi="Arial" w:cs="Arial"/>
          <w:bCs/>
          <w:color w:val="000000"/>
          <w:kern w:val="2"/>
          <w14:ligatures w14:val="standardContextual"/>
        </w:rPr>
        <w:t>o</w:t>
      </w:r>
      <w:r w:rsidRPr="00B07F3C">
        <w:rPr>
          <w:rFonts w:ascii="Arial" w:eastAsia="Calibri" w:hAnsi="Arial" w:cs="Arial"/>
          <w:bCs/>
          <w:color w:val="000000"/>
          <w:kern w:val="2"/>
          <w14:ligatures w14:val="standardContextual"/>
        </w:rPr>
        <w:t xml:space="preserve"> įsigyti  </w:t>
      </w:r>
      <w:proofErr w:type="spellStart"/>
      <w:r w:rsidRPr="00B07F3C">
        <w:rPr>
          <w:rFonts w:ascii="Arial" w:eastAsia="Times New Roman" w:hAnsi="Arial" w:cs="Arial"/>
          <w:bCs/>
          <w:lang w:eastAsia="x-none"/>
        </w:rPr>
        <w:t>med</w:t>
      </w:r>
      <w:r>
        <w:rPr>
          <w:rFonts w:ascii="Arial" w:eastAsia="Times New Roman" w:hAnsi="Arial" w:cs="Arial"/>
          <w:bCs/>
          <w:lang w:eastAsia="x-none"/>
        </w:rPr>
        <w:t>vežės</w:t>
      </w:r>
      <w:proofErr w:type="spellEnd"/>
      <w:r w:rsidRPr="00B07F3C">
        <w:rPr>
          <w:rFonts w:ascii="Arial" w:eastAsia="Calibri" w:hAnsi="Arial" w:cs="Arial"/>
          <w:bCs/>
          <w:color w:val="000000"/>
          <w:kern w:val="2"/>
          <w14:ligatures w14:val="standardContextual"/>
        </w:rPr>
        <w:t xml:space="preserve"> modelio, tikslios šio dokumento  reikalaujamų/nustatytų parametrų reikšmės.</w:t>
      </w:r>
    </w:p>
    <w:p w14:paraId="6EF3C23C" w14:textId="77777777" w:rsidR="006B71C6" w:rsidRPr="00B07F3C" w:rsidRDefault="006B71C6" w:rsidP="006B71C6">
      <w:pPr>
        <w:tabs>
          <w:tab w:val="left" w:pos="0"/>
          <w:tab w:val="left" w:pos="142"/>
        </w:tabs>
        <w:spacing w:afterAutospacing="0"/>
        <w:ind w:right="57"/>
        <w:jc w:val="both"/>
        <w:textAlignment w:val="auto"/>
        <w:rPr>
          <w:rFonts w:ascii="Arial" w:eastAsia="Calibri" w:hAnsi="Arial" w:cs="Arial"/>
          <w:bCs/>
          <w:color w:val="000000"/>
          <w:kern w:val="2"/>
          <w14:ligatures w14:val="standardContextual"/>
        </w:rPr>
      </w:pPr>
      <w:r w:rsidRPr="00B07F3C">
        <w:rPr>
          <w:rFonts w:ascii="Arial" w:eastAsia="Calibri" w:hAnsi="Arial" w:cs="Arial"/>
          <w:kern w:val="2"/>
          <w14:ligatures w14:val="standardContextual"/>
        </w:rPr>
        <w:t xml:space="preserve">2.2. </w:t>
      </w:r>
      <w:r w:rsidRPr="00B07F3C">
        <w:rPr>
          <w:rFonts w:ascii="Arial" w:eastAsia="Calibri" w:hAnsi="Arial" w:cs="Arial"/>
          <w:bCs/>
          <w:color w:val="000000"/>
          <w:kern w:val="2"/>
          <w14:ligatures w14:val="standardContextual"/>
        </w:rPr>
        <w:t xml:space="preserve">Jeigu </w:t>
      </w:r>
      <w:r>
        <w:rPr>
          <w:rFonts w:ascii="Arial" w:eastAsia="Calibri" w:hAnsi="Arial" w:cs="Arial"/>
          <w:bCs/>
          <w:color w:val="000000"/>
          <w:kern w:val="2"/>
          <w14:ligatures w14:val="standardContextual"/>
        </w:rPr>
        <w:t>T</w:t>
      </w:r>
      <w:r w:rsidRPr="00B07F3C">
        <w:rPr>
          <w:rFonts w:ascii="Arial" w:eastAsia="Calibri" w:hAnsi="Arial" w:cs="Arial"/>
          <w:bCs/>
          <w:color w:val="000000"/>
          <w:kern w:val="2"/>
          <w14:ligatures w14:val="standardContextual"/>
        </w:rPr>
        <w:t xml:space="preserve">iekėjas nėra </w:t>
      </w:r>
      <w:proofErr w:type="spellStart"/>
      <w:r w:rsidRPr="00B07F3C">
        <w:rPr>
          <w:rFonts w:ascii="Arial" w:eastAsia="Times New Roman" w:hAnsi="Arial" w:cs="Arial"/>
          <w:bCs/>
          <w:lang w:eastAsia="x-none"/>
        </w:rPr>
        <w:t>med</w:t>
      </w:r>
      <w:r>
        <w:rPr>
          <w:rFonts w:ascii="Arial" w:eastAsia="Times New Roman" w:hAnsi="Arial" w:cs="Arial"/>
          <w:bCs/>
          <w:lang w:eastAsia="x-none"/>
        </w:rPr>
        <w:t>veži</w:t>
      </w:r>
      <w:r w:rsidRPr="00B07F3C">
        <w:rPr>
          <w:rFonts w:ascii="Arial" w:eastAsia="Times New Roman" w:hAnsi="Arial" w:cs="Arial"/>
          <w:bCs/>
          <w:lang w:eastAsia="x-none"/>
        </w:rPr>
        <w:t>ų</w:t>
      </w:r>
      <w:proofErr w:type="spellEnd"/>
      <w:r w:rsidRPr="00B07F3C">
        <w:rPr>
          <w:rFonts w:ascii="Arial" w:eastAsia="Calibri" w:hAnsi="Arial" w:cs="Arial"/>
          <w:bCs/>
          <w:color w:val="000000"/>
          <w:kern w:val="2"/>
          <w14:ligatures w14:val="standardContextual"/>
        </w:rPr>
        <w:t xml:space="preserve"> gamintojas arba jo atstovas, jis kartu su Pasiūlymu pateikia </w:t>
      </w:r>
      <w:bookmarkStart w:id="9" w:name="_Hlk139026759"/>
      <w:r w:rsidRPr="00B07F3C">
        <w:rPr>
          <w:rFonts w:ascii="Arial" w:eastAsia="Times New Roman" w:hAnsi="Arial" w:cs="Arial"/>
          <w:bCs/>
          <w:lang w:eastAsia="x-none"/>
        </w:rPr>
        <w:t xml:space="preserve"> </w:t>
      </w:r>
      <w:bookmarkEnd w:id="9"/>
      <w:proofErr w:type="spellStart"/>
      <w:r w:rsidRPr="00B07F3C">
        <w:rPr>
          <w:rFonts w:ascii="Arial" w:eastAsia="Times New Roman" w:hAnsi="Arial" w:cs="Arial"/>
          <w:bCs/>
          <w:lang w:eastAsia="x-none"/>
        </w:rPr>
        <w:t>med</w:t>
      </w:r>
      <w:r>
        <w:rPr>
          <w:rFonts w:ascii="Arial" w:eastAsia="Times New Roman" w:hAnsi="Arial" w:cs="Arial"/>
          <w:bCs/>
          <w:lang w:eastAsia="x-none"/>
        </w:rPr>
        <w:t>veži</w:t>
      </w:r>
      <w:r w:rsidRPr="00B07F3C">
        <w:rPr>
          <w:rFonts w:ascii="Arial" w:eastAsia="Times New Roman" w:hAnsi="Arial" w:cs="Arial"/>
          <w:bCs/>
          <w:lang w:eastAsia="x-none"/>
        </w:rPr>
        <w:t>ų</w:t>
      </w:r>
      <w:proofErr w:type="spellEnd"/>
      <w:r w:rsidRPr="00B07F3C">
        <w:rPr>
          <w:rFonts w:ascii="Arial" w:eastAsia="Calibri" w:hAnsi="Arial" w:cs="Arial"/>
          <w:bCs/>
          <w:color w:val="000000"/>
          <w:kern w:val="2"/>
          <w14:ligatures w14:val="standardContextual"/>
        </w:rPr>
        <w:t xml:space="preserve"> gamintojo(ų) arba gamintojo(ų) atstovo(ų) pasirašytus techninius dokumentus arba kitus lygiaverčius įrodymus: pvz.: (deklaraciją), kuriame nurodoma siūlomo</w:t>
      </w:r>
      <w:r>
        <w:rPr>
          <w:rFonts w:ascii="Arial" w:eastAsia="Calibri" w:hAnsi="Arial" w:cs="Arial"/>
          <w:bCs/>
          <w:color w:val="000000"/>
          <w:kern w:val="2"/>
          <w14:ligatures w14:val="standardContextual"/>
        </w:rPr>
        <w:t xml:space="preserve">s </w:t>
      </w:r>
      <w:proofErr w:type="spellStart"/>
      <w:r w:rsidRPr="00B07F3C">
        <w:rPr>
          <w:rFonts w:ascii="Arial" w:eastAsia="Times New Roman" w:hAnsi="Arial" w:cs="Arial"/>
          <w:bCs/>
          <w:lang w:eastAsia="x-none"/>
        </w:rPr>
        <w:t>med</w:t>
      </w:r>
      <w:r>
        <w:rPr>
          <w:rFonts w:ascii="Arial" w:eastAsia="Times New Roman" w:hAnsi="Arial" w:cs="Arial"/>
          <w:bCs/>
          <w:lang w:eastAsia="x-none"/>
        </w:rPr>
        <w:t>vežės</w:t>
      </w:r>
      <w:proofErr w:type="spellEnd"/>
      <w:r w:rsidRPr="00B07F3C">
        <w:rPr>
          <w:rFonts w:ascii="Arial" w:eastAsia="Calibri" w:hAnsi="Arial" w:cs="Arial"/>
          <w:bCs/>
          <w:color w:val="000000"/>
          <w:kern w:val="2"/>
          <w14:ligatures w14:val="standardContextual"/>
        </w:rPr>
        <w:t xml:space="preserve">  atitiktis techninės specifikacijos reikalavimams. Pateiktuose dokumentuose būtinai turi būti nurodomos – siūlomo</w:t>
      </w:r>
      <w:r>
        <w:rPr>
          <w:rFonts w:ascii="Arial" w:eastAsia="Calibri" w:hAnsi="Arial" w:cs="Arial"/>
          <w:bCs/>
          <w:color w:val="000000"/>
          <w:kern w:val="2"/>
          <w14:ligatures w14:val="standardContextual"/>
        </w:rPr>
        <w:t>s</w:t>
      </w:r>
      <w:r w:rsidRPr="00B07F3C">
        <w:rPr>
          <w:rFonts w:ascii="Arial" w:eastAsia="Calibri" w:hAnsi="Arial" w:cs="Arial"/>
          <w:bCs/>
          <w:color w:val="000000"/>
          <w:kern w:val="2"/>
          <w14:ligatures w14:val="standardContextual"/>
        </w:rPr>
        <w:t xml:space="preserve"> įsigyti  </w:t>
      </w:r>
      <w:proofErr w:type="spellStart"/>
      <w:r w:rsidRPr="002B0778">
        <w:rPr>
          <w:rFonts w:ascii="Arial" w:eastAsia="Calibri" w:hAnsi="Arial" w:cs="Arial"/>
          <w:bCs/>
          <w:color w:val="000000"/>
          <w:kern w:val="2"/>
          <w14:ligatures w14:val="standardContextual"/>
        </w:rPr>
        <w:t>medvež</w:t>
      </w:r>
      <w:r>
        <w:rPr>
          <w:rFonts w:ascii="Arial" w:eastAsia="Calibri" w:hAnsi="Arial" w:cs="Arial"/>
          <w:bCs/>
          <w:color w:val="000000"/>
          <w:kern w:val="2"/>
          <w14:ligatures w14:val="standardContextual"/>
        </w:rPr>
        <w:t>ės</w:t>
      </w:r>
      <w:proofErr w:type="spellEnd"/>
      <w:r>
        <w:rPr>
          <w:rFonts w:ascii="Arial" w:eastAsia="Calibri" w:hAnsi="Arial" w:cs="Arial"/>
          <w:bCs/>
          <w:color w:val="000000"/>
          <w:kern w:val="2"/>
          <w14:ligatures w14:val="standardContextual"/>
        </w:rPr>
        <w:t xml:space="preserve"> </w:t>
      </w:r>
      <w:r w:rsidRPr="00B07F3C">
        <w:rPr>
          <w:rFonts w:ascii="Arial" w:eastAsia="Calibri" w:hAnsi="Arial" w:cs="Arial"/>
          <w:bCs/>
          <w:color w:val="000000"/>
          <w:kern w:val="2"/>
          <w14:ligatures w14:val="standardContextual"/>
        </w:rPr>
        <w:t>modelio, tikslios  reikalaujamų/nustatytų parametrų reikšmės.</w:t>
      </w:r>
    </w:p>
    <w:p w14:paraId="186F7D3F" w14:textId="77777777" w:rsidR="006B71C6" w:rsidRPr="00B07F3C" w:rsidRDefault="006B71C6" w:rsidP="006B71C6">
      <w:pPr>
        <w:tabs>
          <w:tab w:val="left" w:pos="0"/>
          <w:tab w:val="left" w:pos="142"/>
        </w:tabs>
        <w:spacing w:afterAutospacing="0"/>
        <w:ind w:right="57"/>
        <w:jc w:val="both"/>
        <w:textAlignment w:val="auto"/>
        <w:rPr>
          <w:rFonts w:ascii="Arial" w:eastAsia="Calibri" w:hAnsi="Arial" w:cs="Arial"/>
          <w:bCs/>
          <w:color w:val="000000"/>
          <w:kern w:val="2"/>
          <w14:ligatures w14:val="standardContextual"/>
        </w:rPr>
      </w:pPr>
      <w:r w:rsidRPr="00B07F3C">
        <w:rPr>
          <w:rFonts w:ascii="Arial" w:eastAsia="Calibri" w:hAnsi="Arial" w:cs="Arial"/>
          <w:bCs/>
          <w:color w:val="000000"/>
          <w:kern w:val="2"/>
          <w14:ligatures w14:val="standardContextual"/>
        </w:rPr>
        <w:t xml:space="preserve">2.3. Jeigu dokumentą (deklaraciją), kuriame nurodyta </w:t>
      </w:r>
      <w:proofErr w:type="spellStart"/>
      <w:r w:rsidRPr="00B07F3C">
        <w:rPr>
          <w:rFonts w:ascii="Arial" w:eastAsia="Times New Roman" w:hAnsi="Arial" w:cs="Arial"/>
          <w:bCs/>
          <w:lang w:eastAsia="x-none"/>
        </w:rPr>
        <w:t>med</w:t>
      </w:r>
      <w:r>
        <w:rPr>
          <w:rFonts w:ascii="Arial" w:eastAsia="Times New Roman" w:hAnsi="Arial" w:cs="Arial"/>
          <w:bCs/>
          <w:lang w:eastAsia="x-none"/>
        </w:rPr>
        <w:t>vežės</w:t>
      </w:r>
      <w:proofErr w:type="spellEnd"/>
      <w:r w:rsidRPr="00B07F3C">
        <w:rPr>
          <w:rFonts w:ascii="Arial" w:eastAsia="Calibri" w:hAnsi="Arial" w:cs="Arial"/>
          <w:bCs/>
          <w:color w:val="000000"/>
          <w:kern w:val="2"/>
          <w14:ligatures w14:val="standardContextual"/>
        </w:rPr>
        <w:t xml:space="preserve"> atitiktis techninės specifikacijos reikalavimams pasirašo </w:t>
      </w:r>
      <w:proofErr w:type="spellStart"/>
      <w:r w:rsidRPr="00B07F3C">
        <w:rPr>
          <w:rFonts w:ascii="Arial" w:eastAsia="Times New Roman" w:hAnsi="Arial" w:cs="Arial"/>
          <w:bCs/>
          <w:lang w:eastAsia="x-none"/>
        </w:rPr>
        <w:t>med</w:t>
      </w:r>
      <w:r>
        <w:rPr>
          <w:rFonts w:ascii="Arial" w:eastAsia="Times New Roman" w:hAnsi="Arial" w:cs="Arial"/>
          <w:bCs/>
          <w:lang w:eastAsia="x-none"/>
        </w:rPr>
        <w:t>vežės</w:t>
      </w:r>
      <w:proofErr w:type="spellEnd"/>
      <w:r w:rsidRPr="00B07F3C">
        <w:rPr>
          <w:rFonts w:ascii="Arial" w:eastAsia="Calibri" w:hAnsi="Arial" w:cs="Arial"/>
          <w:bCs/>
          <w:color w:val="000000"/>
          <w:kern w:val="2"/>
          <w14:ligatures w14:val="standardContextual"/>
        </w:rPr>
        <w:t xml:space="preserve">(ų) atstovas(ai), kartu pateikiamas dokumentas, įrodantis, kad jis(jie) yra įgaliotas(i) </w:t>
      </w:r>
      <w:proofErr w:type="spellStart"/>
      <w:r w:rsidRPr="00B07F3C">
        <w:rPr>
          <w:rFonts w:ascii="Arial" w:eastAsia="Times New Roman" w:hAnsi="Arial" w:cs="Arial"/>
          <w:bCs/>
          <w:lang w:eastAsia="x-none"/>
        </w:rPr>
        <w:t>med</w:t>
      </w:r>
      <w:r>
        <w:rPr>
          <w:rFonts w:ascii="Arial" w:eastAsia="Times New Roman" w:hAnsi="Arial" w:cs="Arial"/>
          <w:bCs/>
          <w:lang w:eastAsia="x-none"/>
        </w:rPr>
        <w:t>vežės</w:t>
      </w:r>
      <w:proofErr w:type="spellEnd"/>
      <w:r w:rsidRPr="00B07F3C">
        <w:rPr>
          <w:rFonts w:ascii="Arial" w:eastAsia="Calibri" w:hAnsi="Arial" w:cs="Arial"/>
          <w:bCs/>
          <w:color w:val="000000"/>
          <w:kern w:val="2"/>
          <w14:ligatures w14:val="standardContextual"/>
        </w:rPr>
        <w:t xml:space="preserve"> gamintojo(ų) atstovas(ai).</w:t>
      </w:r>
    </w:p>
    <w:p w14:paraId="0824A0B3" w14:textId="77777777" w:rsidR="006B71C6" w:rsidRPr="00B07F3C" w:rsidRDefault="006B71C6" w:rsidP="006B71C6">
      <w:pPr>
        <w:tabs>
          <w:tab w:val="left" w:pos="0"/>
          <w:tab w:val="left" w:pos="142"/>
        </w:tabs>
        <w:spacing w:afterAutospacing="0"/>
        <w:ind w:right="57"/>
        <w:jc w:val="both"/>
        <w:textAlignment w:val="auto"/>
        <w:rPr>
          <w:rFonts w:ascii="Arial" w:eastAsia="Calibri" w:hAnsi="Arial" w:cs="Arial"/>
          <w:bCs/>
          <w:color w:val="000000"/>
          <w:kern w:val="2"/>
          <w14:ligatures w14:val="standardContextual"/>
        </w:rPr>
      </w:pPr>
      <w:r w:rsidRPr="00B07F3C">
        <w:rPr>
          <w:rFonts w:ascii="Arial" w:eastAsia="Calibri" w:hAnsi="Arial" w:cs="Arial"/>
          <w:kern w:val="2"/>
          <w14:ligatures w14:val="standardContextual"/>
        </w:rPr>
        <w:t>2.4. Gamintojo deklaracijoje turėtų būti pateikta tokia minimali informacija:</w:t>
      </w:r>
    </w:p>
    <w:p w14:paraId="00359918" w14:textId="77777777" w:rsidR="006B71C6" w:rsidRPr="00B07F3C" w:rsidRDefault="006B71C6" w:rsidP="006B71C6">
      <w:pPr>
        <w:numPr>
          <w:ilvl w:val="0"/>
          <w:numId w:val="15"/>
        </w:numPr>
        <w:spacing w:afterAutospacing="0"/>
        <w:jc w:val="both"/>
        <w:textAlignment w:val="auto"/>
        <w:rPr>
          <w:rFonts w:ascii="Arial" w:eastAsia="Times New Roman" w:hAnsi="Arial" w:cs="Arial"/>
        </w:rPr>
      </w:pPr>
      <w:r w:rsidRPr="00B07F3C">
        <w:rPr>
          <w:rFonts w:ascii="Arial" w:eastAsia="Times New Roman" w:hAnsi="Arial" w:cs="Arial"/>
        </w:rPr>
        <w:t xml:space="preserve">gamintojo ar jo įgaliotojo atstovo, išduodančio deklaraciją, </w:t>
      </w:r>
      <w:r w:rsidRPr="00B07F3C">
        <w:rPr>
          <w:rFonts w:ascii="Arial" w:eastAsia="Times New Roman" w:hAnsi="Arial" w:cs="Arial"/>
          <w:lang w:eastAsia="lt-LT"/>
        </w:rPr>
        <w:t>pavadinimas ir išsamus įmonės adresas</w:t>
      </w:r>
      <w:r w:rsidRPr="00B07F3C">
        <w:rPr>
          <w:rFonts w:ascii="Arial" w:eastAsia="Times New Roman" w:hAnsi="Arial" w:cs="Arial"/>
        </w:rPr>
        <w:t>;</w:t>
      </w:r>
    </w:p>
    <w:p w14:paraId="233EEBB0" w14:textId="77777777" w:rsidR="006B71C6" w:rsidRPr="00B07F3C" w:rsidRDefault="006B71C6" w:rsidP="006B71C6">
      <w:pPr>
        <w:numPr>
          <w:ilvl w:val="0"/>
          <w:numId w:val="15"/>
        </w:numPr>
        <w:spacing w:afterAutospacing="0"/>
        <w:jc w:val="both"/>
        <w:textAlignment w:val="auto"/>
        <w:rPr>
          <w:rFonts w:ascii="Arial" w:eastAsia="Times New Roman" w:hAnsi="Arial" w:cs="Arial"/>
        </w:rPr>
      </w:pPr>
      <w:r w:rsidRPr="00B07F3C">
        <w:rPr>
          <w:rFonts w:ascii="Arial" w:eastAsia="Times New Roman" w:hAnsi="Arial" w:cs="Arial"/>
        </w:rPr>
        <w:t xml:space="preserve"> gaminio identifikavimas (pavadinimas, tipo ar modelio numeris ir bet kokia tinkama papildoma informacija);</w:t>
      </w:r>
    </w:p>
    <w:p w14:paraId="3FE47ABB" w14:textId="77777777" w:rsidR="006B71C6" w:rsidRPr="00B07F3C" w:rsidRDefault="006B71C6" w:rsidP="006B71C6">
      <w:pPr>
        <w:numPr>
          <w:ilvl w:val="0"/>
          <w:numId w:val="15"/>
        </w:numPr>
        <w:spacing w:afterAutospacing="0"/>
        <w:jc w:val="both"/>
        <w:textAlignment w:val="auto"/>
        <w:rPr>
          <w:rFonts w:ascii="Arial" w:eastAsia="Times New Roman" w:hAnsi="Arial" w:cs="Arial"/>
        </w:rPr>
      </w:pPr>
      <w:r w:rsidRPr="00B07F3C">
        <w:rPr>
          <w:rFonts w:ascii="Arial" w:eastAsia="Times New Roman" w:hAnsi="Arial" w:cs="Arial"/>
        </w:rPr>
        <w:t xml:space="preserve">visos atitinkamos nuostatos kurių buvo laikomasi, tiksliai ir aiškiai nurodyti standartai ar kiti norminiai dokumentai (pavyzdžiui, nacionaliniai techniniai standartai ir specifikacijos) </w:t>
      </w:r>
      <w:bookmarkStart w:id="10" w:name="_Hlk83122562"/>
      <w:r w:rsidRPr="00B07F3C">
        <w:rPr>
          <w:rFonts w:ascii="Arial" w:eastAsia="Times New Roman" w:hAnsi="Arial" w:cs="Arial"/>
        </w:rPr>
        <w:t>(jei taikoma)</w:t>
      </w:r>
      <w:bookmarkEnd w:id="10"/>
      <w:r w:rsidRPr="00B07F3C">
        <w:rPr>
          <w:rFonts w:ascii="Arial" w:eastAsia="Times New Roman" w:hAnsi="Arial" w:cs="Arial"/>
        </w:rPr>
        <w:t>;</w:t>
      </w:r>
    </w:p>
    <w:p w14:paraId="3B453E36" w14:textId="77777777" w:rsidR="006B71C6" w:rsidRPr="00B07F3C" w:rsidRDefault="006B71C6" w:rsidP="006B71C6">
      <w:pPr>
        <w:numPr>
          <w:ilvl w:val="0"/>
          <w:numId w:val="15"/>
        </w:numPr>
        <w:spacing w:afterAutospacing="0"/>
        <w:jc w:val="both"/>
        <w:textAlignment w:val="auto"/>
        <w:rPr>
          <w:rFonts w:ascii="Arial" w:eastAsia="Times New Roman" w:hAnsi="Arial" w:cs="Arial"/>
          <w:lang w:eastAsia="lt-LT"/>
        </w:rPr>
      </w:pPr>
      <w:bookmarkStart w:id="11" w:name="_Hlk83122506"/>
      <w:r w:rsidRPr="00B07F3C">
        <w:rPr>
          <w:rFonts w:ascii="Arial" w:eastAsia="Times New Roman" w:hAnsi="Arial" w:cs="Arial"/>
          <w:bCs/>
          <w:color w:val="000000"/>
          <w:lang w:eastAsia="lt-LT"/>
        </w:rPr>
        <w:t>siūlomo įsigyti</w:t>
      </w:r>
      <w:r w:rsidRPr="00B07F3C">
        <w:rPr>
          <w:rFonts w:ascii="Arial" w:eastAsia="Calibri" w:hAnsi="Arial" w:cs="Arial"/>
          <w:bCs/>
          <w:color w:val="000000"/>
          <w:kern w:val="2"/>
          <w14:ligatures w14:val="standardContextual"/>
        </w:rPr>
        <w:t xml:space="preserve"> </w:t>
      </w:r>
      <w:proofErr w:type="spellStart"/>
      <w:r w:rsidRPr="00B07F3C">
        <w:rPr>
          <w:rFonts w:ascii="Arial" w:eastAsia="Calibri" w:hAnsi="Arial" w:cs="Arial"/>
          <w:bCs/>
          <w:color w:val="000000"/>
          <w:kern w:val="2"/>
          <w14:ligatures w14:val="standardContextual"/>
        </w:rPr>
        <w:t>med</w:t>
      </w:r>
      <w:r>
        <w:rPr>
          <w:rFonts w:ascii="Arial" w:eastAsia="Calibri" w:hAnsi="Arial" w:cs="Arial"/>
          <w:bCs/>
          <w:color w:val="000000"/>
          <w:kern w:val="2"/>
          <w14:ligatures w14:val="standardContextual"/>
        </w:rPr>
        <w:t>vežės</w:t>
      </w:r>
      <w:proofErr w:type="spellEnd"/>
      <w:r w:rsidRPr="00B07F3C">
        <w:rPr>
          <w:rFonts w:ascii="Arial" w:eastAsia="Times New Roman" w:hAnsi="Arial" w:cs="Arial"/>
          <w:bCs/>
          <w:color w:val="000000"/>
          <w:lang w:eastAsia="lt-LT"/>
        </w:rPr>
        <w:t xml:space="preserve"> modelio, tikslios reikalaujamų/nustatytų parametrų reikšmės</w:t>
      </w:r>
      <w:bookmarkEnd w:id="11"/>
      <w:r w:rsidRPr="00B07F3C">
        <w:rPr>
          <w:rFonts w:ascii="Arial" w:eastAsia="Times New Roman" w:hAnsi="Arial" w:cs="Arial"/>
          <w:lang w:eastAsia="lt-LT"/>
        </w:rPr>
        <w:t>;</w:t>
      </w:r>
    </w:p>
    <w:p w14:paraId="6A707522" w14:textId="77777777" w:rsidR="006B71C6" w:rsidRPr="00B07F3C" w:rsidRDefault="006B71C6" w:rsidP="006B71C6">
      <w:pPr>
        <w:numPr>
          <w:ilvl w:val="0"/>
          <w:numId w:val="15"/>
        </w:numPr>
        <w:spacing w:afterAutospacing="0"/>
        <w:jc w:val="both"/>
        <w:textAlignment w:val="auto"/>
        <w:rPr>
          <w:rFonts w:ascii="Arial" w:eastAsia="Times New Roman" w:hAnsi="Arial" w:cs="Arial"/>
        </w:rPr>
      </w:pPr>
      <w:r w:rsidRPr="00B07F3C">
        <w:rPr>
          <w:rFonts w:ascii="Arial" w:eastAsia="Times New Roman" w:hAnsi="Arial" w:cs="Arial"/>
        </w:rPr>
        <w:t>deklaracijos išdavimo data; parašas ir pavadinimas ar kitas lygiavertis įgaliotojo asmens ženklas;</w:t>
      </w:r>
    </w:p>
    <w:p w14:paraId="774A792F" w14:textId="77777777" w:rsidR="006B71C6" w:rsidRPr="00B07F3C" w:rsidRDefault="006B71C6" w:rsidP="006B71C6">
      <w:pPr>
        <w:spacing w:afterAutospacing="0"/>
        <w:jc w:val="both"/>
        <w:textAlignment w:val="auto"/>
        <w:rPr>
          <w:rFonts w:ascii="Arial" w:eastAsia="Arial" w:hAnsi="Arial" w:cs="Arial"/>
          <w:lang w:eastAsia="lt-LT"/>
        </w:rPr>
      </w:pPr>
      <w:r w:rsidRPr="00B07F3C">
        <w:rPr>
          <w:rFonts w:ascii="Arial" w:eastAsia="Arial" w:hAnsi="Arial" w:cs="Arial"/>
          <w:lang w:eastAsia="lt-LT"/>
        </w:rPr>
        <w:t xml:space="preserve">2.5. </w:t>
      </w:r>
      <w:bookmarkStart w:id="12" w:name="_Hlk85095401"/>
      <w:r w:rsidRPr="00B07F3C">
        <w:rPr>
          <w:rFonts w:ascii="Arial" w:eastAsia="Arial" w:hAnsi="Arial" w:cs="Arial"/>
          <w:lang w:eastAsia="lt-LT"/>
        </w:rPr>
        <w:t>Servisų sąrašas, adresas bei dokumentas, patvirtinantis kad tiekėjas yra siūlomo</w:t>
      </w:r>
      <w:r>
        <w:rPr>
          <w:rFonts w:ascii="Arial" w:eastAsia="Arial" w:hAnsi="Arial" w:cs="Arial"/>
          <w:lang w:eastAsia="lt-LT"/>
        </w:rPr>
        <w:t xml:space="preserve">s </w:t>
      </w:r>
      <w:proofErr w:type="spellStart"/>
      <w:r>
        <w:rPr>
          <w:rFonts w:ascii="Arial" w:eastAsia="Arial" w:hAnsi="Arial" w:cs="Arial"/>
          <w:lang w:eastAsia="lt-LT"/>
        </w:rPr>
        <w:t>medvežės</w:t>
      </w:r>
      <w:proofErr w:type="spellEnd"/>
      <w:r w:rsidRPr="00B07F3C">
        <w:rPr>
          <w:rFonts w:ascii="Arial" w:eastAsia="Times New Roman" w:hAnsi="Arial" w:cs="Arial"/>
          <w:bCs/>
          <w:lang w:eastAsia="x-none"/>
        </w:rPr>
        <w:t xml:space="preserve"> </w:t>
      </w:r>
      <w:r w:rsidRPr="00B07F3C">
        <w:rPr>
          <w:rFonts w:ascii="Arial" w:eastAsia="Arial" w:hAnsi="Arial" w:cs="Arial"/>
          <w:lang w:eastAsia="lt-LT"/>
        </w:rPr>
        <w:t xml:space="preserve">gamintojas arba gamintojo išduotas įgaliojimas atlikti </w:t>
      </w:r>
      <w:proofErr w:type="spellStart"/>
      <w:r w:rsidRPr="00B07F3C">
        <w:rPr>
          <w:rFonts w:ascii="Arial" w:eastAsia="Times New Roman" w:hAnsi="Arial" w:cs="Arial"/>
          <w:bCs/>
          <w:lang w:eastAsia="x-none"/>
        </w:rPr>
        <w:t>med</w:t>
      </w:r>
      <w:r>
        <w:rPr>
          <w:rFonts w:ascii="Arial" w:eastAsia="Times New Roman" w:hAnsi="Arial" w:cs="Arial"/>
          <w:bCs/>
          <w:lang w:eastAsia="x-none"/>
        </w:rPr>
        <w:t>vežės</w:t>
      </w:r>
      <w:proofErr w:type="spellEnd"/>
      <w:r>
        <w:rPr>
          <w:rFonts w:ascii="Arial" w:eastAsia="Times New Roman" w:hAnsi="Arial" w:cs="Arial"/>
          <w:bCs/>
          <w:lang w:eastAsia="x-none"/>
        </w:rPr>
        <w:t xml:space="preserve"> </w:t>
      </w:r>
      <w:r w:rsidRPr="00B07F3C">
        <w:rPr>
          <w:rFonts w:ascii="Arial" w:eastAsia="Arial" w:hAnsi="Arial" w:cs="Arial"/>
          <w:lang w:eastAsia="lt-LT"/>
        </w:rPr>
        <w:t xml:space="preserve">garantinį techninį aptarnavimą garantiniu laikotarpiu, o jei sudaryta sutartis su ūkio subjektu, turinčiu gamintojo įgaliojimą – pateikti ūkio subjektui gamintojo išduotą įgaliojimą atlikti </w:t>
      </w:r>
      <w:proofErr w:type="spellStart"/>
      <w:r w:rsidRPr="00B07F3C">
        <w:rPr>
          <w:rFonts w:ascii="Arial" w:eastAsia="Arial" w:hAnsi="Arial" w:cs="Arial"/>
          <w:lang w:eastAsia="lt-LT"/>
        </w:rPr>
        <w:t>med</w:t>
      </w:r>
      <w:r>
        <w:rPr>
          <w:rFonts w:ascii="Arial" w:eastAsia="Arial" w:hAnsi="Arial" w:cs="Arial"/>
          <w:lang w:eastAsia="lt-LT"/>
        </w:rPr>
        <w:t>vežės</w:t>
      </w:r>
      <w:proofErr w:type="spellEnd"/>
      <w:r w:rsidRPr="00B07F3C">
        <w:rPr>
          <w:rFonts w:ascii="Arial" w:eastAsia="Times New Roman" w:hAnsi="Arial" w:cs="Arial"/>
          <w:bCs/>
          <w:color w:val="000000"/>
          <w:lang w:eastAsia="lt-LT"/>
        </w:rPr>
        <w:t xml:space="preserve"> </w:t>
      </w:r>
      <w:r w:rsidRPr="00B07F3C">
        <w:rPr>
          <w:rFonts w:ascii="Arial" w:eastAsia="Arial" w:hAnsi="Arial" w:cs="Arial"/>
          <w:lang w:eastAsia="lt-LT"/>
        </w:rPr>
        <w:t>garantinį ir techninį aptarnavimą bei sutartį su tuo ūkio subjektu.</w:t>
      </w:r>
      <w:bookmarkEnd w:id="12"/>
      <w:r w:rsidRPr="00B07F3C">
        <w:rPr>
          <w:rFonts w:ascii="Arial" w:eastAsia="Arial" w:hAnsi="Arial" w:cs="Arial"/>
          <w:lang w:eastAsia="lt-LT"/>
        </w:rPr>
        <w:t xml:space="preserve"> </w:t>
      </w:r>
    </w:p>
    <w:p w14:paraId="7F17E61F" w14:textId="77777777" w:rsidR="006B71C6" w:rsidRPr="00B07F3C" w:rsidRDefault="006B71C6" w:rsidP="006B71C6">
      <w:pPr>
        <w:spacing w:afterAutospacing="0"/>
        <w:jc w:val="both"/>
        <w:textAlignment w:val="auto"/>
        <w:rPr>
          <w:rFonts w:ascii="Arial" w:eastAsia="Arial" w:hAnsi="Arial" w:cs="Arial"/>
          <w:b/>
          <w:lang w:eastAsia="lt-LT"/>
        </w:rPr>
      </w:pPr>
    </w:p>
    <w:p w14:paraId="52E442C0" w14:textId="77777777" w:rsidR="006B71C6" w:rsidRDefault="006B71C6" w:rsidP="006B71C6">
      <w:pPr>
        <w:spacing w:afterAutospacing="0"/>
        <w:jc w:val="both"/>
        <w:textAlignment w:val="auto"/>
        <w:rPr>
          <w:rFonts w:ascii="Arial" w:eastAsia="Arial" w:hAnsi="Arial" w:cs="Arial"/>
          <w:b/>
          <w:lang w:eastAsia="lt-LT"/>
        </w:rPr>
      </w:pPr>
      <w:r>
        <w:rPr>
          <w:rFonts w:ascii="Arial" w:eastAsia="Arial" w:hAnsi="Arial" w:cs="Arial"/>
          <w:b/>
          <w:lang w:eastAsia="lt-LT"/>
        </w:rPr>
        <w:t>3</w:t>
      </w:r>
      <w:r w:rsidRPr="00B07F3C">
        <w:rPr>
          <w:rFonts w:ascii="Arial" w:eastAsia="Arial" w:hAnsi="Arial" w:cs="Arial"/>
          <w:b/>
          <w:lang w:eastAsia="lt-LT"/>
        </w:rPr>
        <w:t xml:space="preserve">. REIKALAVIMAI, SUSIJĘ SU INFORMACIJOS (DUOMENŲ) SAUGUMU, VYKDANT SUTARTĮ </w:t>
      </w:r>
    </w:p>
    <w:p w14:paraId="19E19399" w14:textId="77777777" w:rsidR="006B71C6" w:rsidRPr="00B07F3C" w:rsidRDefault="006B71C6" w:rsidP="006B71C6">
      <w:pPr>
        <w:spacing w:afterAutospacing="0"/>
        <w:jc w:val="both"/>
        <w:textAlignment w:val="auto"/>
        <w:rPr>
          <w:rFonts w:ascii="Arial" w:eastAsia="Arial" w:hAnsi="Arial" w:cs="Arial"/>
          <w:b/>
          <w:lang w:eastAsia="lt-LT"/>
        </w:rPr>
      </w:pPr>
    </w:p>
    <w:p w14:paraId="7DE811DF" w14:textId="77777777" w:rsidR="006B71C6" w:rsidRPr="00B07F3C" w:rsidRDefault="006B71C6" w:rsidP="006B71C6">
      <w:pPr>
        <w:spacing w:afterAutospacing="0"/>
        <w:jc w:val="both"/>
        <w:textAlignment w:val="auto"/>
        <w:rPr>
          <w:rFonts w:ascii="Arial" w:eastAsia="Arial" w:hAnsi="Arial" w:cs="Arial"/>
          <w:b/>
          <w:bCs/>
          <w:lang w:eastAsia="lt-LT"/>
        </w:rPr>
      </w:pPr>
      <w:r>
        <w:rPr>
          <w:rFonts w:ascii="Arial" w:eastAsia="Arial" w:hAnsi="Arial" w:cs="Arial"/>
          <w:lang w:eastAsia="lt-LT"/>
        </w:rPr>
        <w:t>3</w:t>
      </w:r>
      <w:r w:rsidRPr="00B07F3C">
        <w:rPr>
          <w:rFonts w:ascii="Arial" w:eastAsia="Arial" w:hAnsi="Arial" w:cs="Arial"/>
          <w:lang w:eastAsia="lt-LT"/>
        </w:rPr>
        <w:t xml:space="preserve">.1. Tiekėjas, teikdamas techninio aptarnavimo paslaugas pagal </w:t>
      </w:r>
      <w:r>
        <w:rPr>
          <w:rFonts w:ascii="Arial" w:eastAsia="Arial" w:hAnsi="Arial" w:cs="Arial"/>
          <w:lang w:eastAsia="lt-LT"/>
        </w:rPr>
        <w:t>s</w:t>
      </w:r>
      <w:r w:rsidRPr="00B07F3C">
        <w:rPr>
          <w:rFonts w:ascii="Arial" w:eastAsia="Arial" w:hAnsi="Arial" w:cs="Arial"/>
          <w:lang w:eastAsia="lt-LT"/>
        </w:rPr>
        <w:t>utartį, turi vadovautis šioje Techninėje specifikacijoje nustatytais saugumo reikalavimais ir užtikrinti nustatytų reikalavimų įgyvendinimą šiuose teisės aktuose:</w:t>
      </w:r>
    </w:p>
    <w:p w14:paraId="4B02882E" w14:textId="77777777"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.1.1. 2016 m. balandžio 27 d. Europos Parlamento ir Tarybos reglamente (ES) 2016/679 dėl fizinių asmenų apsaugos tvarkant asmens duomenis ir dėl laisvo tokių duomenų judėjimo ir kuriuo panaikinama Direktyva 95/46/EB;</w:t>
      </w:r>
    </w:p>
    <w:p w14:paraId="3B2F2367" w14:textId="77777777"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.1.2. Kibernetinio saugumo reikalavimų apraše, patvirtintame Lietuvos Respublikos Vyriausybės 2018 m. rugpjūčio 13 d. nutarimu Nr. 818 „Dėl Lietuvos Respublikos kibernetinio saugumo įstatymo įgyvendinimo“ (toliau – Aprašas);</w:t>
      </w:r>
    </w:p>
    <w:p w14:paraId="1A6E0654" w14:textId="77777777"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.1.3. kituose Europos Sąjungos ir Lietuvos Respublikos teisės aktuose, reglamentuojančiuose tinklų, informacinių sistemų ir duomenų saugą.</w:t>
      </w:r>
    </w:p>
    <w:p w14:paraId="09F58B2D" w14:textId="77777777"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.2. 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135362E6" w14:textId="77777777" w:rsidR="00B44396" w:rsidRDefault="006B71C6" w:rsidP="00D826A9">
      <w:pPr>
        <w:tabs>
          <w:tab w:val="left" w:pos="0"/>
        </w:tabs>
        <w:suppressAutoHyphens/>
        <w:spacing w:afterAutospacing="0"/>
        <w:jc w:val="both"/>
        <w:rPr>
          <w:rFonts w:ascii="Arial" w:eastAsia="Arial" w:hAnsi="Arial" w:cs="Arial"/>
          <w:lang w:eastAsia="lt-LT"/>
        </w:rPr>
      </w:pPr>
      <w:r>
        <w:rPr>
          <w:rFonts w:ascii="Arial" w:eastAsia="Arial" w:hAnsi="Arial" w:cs="Arial"/>
          <w:lang w:eastAsia="lt-LT"/>
        </w:rPr>
        <w:lastRenderedPageBreak/>
        <w:t>3</w:t>
      </w:r>
      <w:r w:rsidRPr="00B07F3C">
        <w:rPr>
          <w:rFonts w:ascii="Arial" w:eastAsia="Arial" w:hAnsi="Arial" w:cs="Arial"/>
          <w:lang w:eastAsia="lt-LT"/>
        </w:rPr>
        <w:t xml:space="preserve">.3. Prieš pradėdami teikti techninio aptarnavimo paslaugas pagal </w:t>
      </w:r>
      <w:r>
        <w:rPr>
          <w:rFonts w:ascii="Arial" w:eastAsia="Arial" w:hAnsi="Arial" w:cs="Arial"/>
          <w:lang w:eastAsia="lt-LT"/>
        </w:rPr>
        <w:t>s</w:t>
      </w:r>
      <w:r w:rsidRPr="00B07F3C">
        <w:rPr>
          <w:rFonts w:ascii="Arial" w:eastAsia="Arial" w:hAnsi="Arial" w:cs="Arial"/>
          <w:lang w:eastAsia="lt-LT"/>
        </w:rPr>
        <w:t xml:space="preserve">utartį </w:t>
      </w:r>
      <w:r w:rsidRPr="00551D8B">
        <w:rPr>
          <w:rFonts w:ascii="Arial" w:eastAsia="Arial" w:hAnsi="Arial" w:cs="Arial"/>
          <w:lang w:eastAsia="lt-LT"/>
        </w:rPr>
        <w:t>Tiekėjo darbuotojai</w:t>
      </w:r>
      <w:r w:rsidR="00195042">
        <w:rPr>
          <w:rFonts w:ascii="Arial" w:eastAsia="Arial" w:hAnsi="Arial" w:cs="Arial"/>
          <w:lang w:eastAsia="lt-LT"/>
        </w:rPr>
        <w:t>,</w:t>
      </w:r>
      <w:r w:rsidRPr="00B07F3C">
        <w:rPr>
          <w:rFonts w:ascii="Arial" w:eastAsia="Arial" w:hAnsi="Arial" w:cs="Arial"/>
          <w:lang w:eastAsia="lt-LT"/>
        </w:rPr>
        <w:t xml:space="preserve"> privalės pasirašyti Konfidencialumo pasižadėjimus.</w:t>
      </w:r>
    </w:p>
    <w:p w14:paraId="24122D51" w14:textId="76722070" w:rsidR="006B71C6" w:rsidRPr="00B07F3C" w:rsidRDefault="006B71C6" w:rsidP="00D826A9">
      <w:pPr>
        <w:tabs>
          <w:tab w:val="left" w:pos="0"/>
        </w:tabs>
        <w:suppressAutoHyphens/>
        <w:spacing w:afterAutospacing="0"/>
        <w:jc w:val="both"/>
        <w:rPr>
          <w:rFonts w:ascii="Arial" w:eastAsia="Arial" w:hAnsi="Arial" w:cs="Arial"/>
          <w:lang w:eastAsia="lt-LT"/>
        </w:rPr>
      </w:pPr>
      <w:r w:rsidRPr="00D826A9">
        <w:rPr>
          <w:rFonts w:ascii="Arial" w:eastAsia="Arial" w:hAnsi="Arial" w:cs="Arial"/>
          <w:lang w:eastAsia="lt-LT"/>
        </w:rPr>
        <w:t xml:space="preserve">3.4. </w:t>
      </w:r>
      <w:r w:rsidR="00554301" w:rsidRPr="00D826A9">
        <w:rPr>
          <w:rFonts w:ascii="Arial" w:hAnsi="Arial" w:cs="Arial"/>
        </w:rPr>
        <w:t xml:space="preserve">Tiekėjas, pasirašydamas Sutartį, patvirtina, kad </w:t>
      </w:r>
      <w:r w:rsidR="00554301">
        <w:rPr>
          <w:rFonts w:ascii="Arial" w:hAnsi="Arial" w:cs="Arial"/>
        </w:rPr>
        <w:t xml:space="preserve">Užsakovui </w:t>
      </w:r>
      <w:r w:rsidR="00554301" w:rsidRPr="00D826A9">
        <w:rPr>
          <w:rFonts w:ascii="Arial" w:hAnsi="Arial" w:cs="Arial"/>
        </w:rPr>
        <w:t xml:space="preserve">yra nurodęs visus </w:t>
      </w:r>
      <w:r w:rsidR="00554301" w:rsidRPr="006E2620">
        <w:rPr>
          <w:rFonts w:ascii="Arial" w:hAnsi="Arial" w:cs="Arial"/>
        </w:rPr>
        <w:t>Tiekėjo kit</w:t>
      </w:r>
      <w:r w:rsidR="00554301">
        <w:rPr>
          <w:rFonts w:ascii="Arial" w:hAnsi="Arial" w:cs="Arial"/>
        </w:rPr>
        <w:t>u</w:t>
      </w:r>
      <w:r w:rsidR="00554301" w:rsidRPr="006E2620">
        <w:rPr>
          <w:rFonts w:ascii="Arial" w:hAnsi="Arial" w:cs="Arial"/>
        </w:rPr>
        <w:t>s Sutarties vykdymui pasitelkiam</w:t>
      </w:r>
      <w:r w:rsidR="00554301">
        <w:rPr>
          <w:rFonts w:ascii="Arial" w:hAnsi="Arial" w:cs="Arial"/>
        </w:rPr>
        <w:t>u</w:t>
      </w:r>
      <w:r w:rsidR="00554301" w:rsidRPr="006E2620">
        <w:rPr>
          <w:rFonts w:ascii="Arial" w:hAnsi="Arial" w:cs="Arial"/>
        </w:rPr>
        <w:t>s asmenis (subtiekėj</w:t>
      </w:r>
      <w:r w:rsidR="00554301">
        <w:rPr>
          <w:rFonts w:ascii="Arial" w:hAnsi="Arial" w:cs="Arial"/>
        </w:rPr>
        <w:t>u</w:t>
      </w:r>
      <w:r w:rsidR="00554301" w:rsidRPr="006E2620">
        <w:rPr>
          <w:rFonts w:ascii="Arial" w:hAnsi="Arial" w:cs="Arial"/>
        </w:rPr>
        <w:t xml:space="preserve">s, </w:t>
      </w:r>
      <w:r w:rsidR="00554301" w:rsidRPr="00551D8B">
        <w:rPr>
          <w:rFonts w:ascii="Arial" w:eastAsia="Times New Roman" w:hAnsi="Arial" w:cs="Arial"/>
        </w:rPr>
        <w:t xml:space="preserve">nutolusios </w:t>
      </w:r>
      <w:proofErr w:type="spellStart"/>
      <w:r w:rsidR="00554301" w:rsidRPr="00551D8B">
        <w:rPr>
          <w:rFonts w:ascii="Arial" w:eastAsia="Times New Roman" w:hAnsi="Arial" w:cs="Arial"/>
        </w:rPr>
        <w:t>medvežės</w:t>
      </w:r>
      <w:proofErr w:type="spellEnd"/>
      <w:r w:rsidR="00554301" w:rsidRPr="00551D8B">
        <w:rPr>
          <w:rFonts w:ascii="Arial" w:eastAsia="Times New Roman" w:hAnsi="Arial" w:cs="Arial"/>
        </w:rPr>
        <w:t xml:space="preserve"> gamintojo darbų</w:t>
      </w:r>
      <w:r w:rsidR="00554301" w:rsidRPr="004E249B">
        <w:rPr>
          <w:rFonts w:ascii="Arial" w:eastAsia="Times New Roman" w:hAnsi="Arial" w:cs="Arial"/>
        </w:rPr>
        <w:t xml:space="preserve"> vykdymo informacin</w:t>
      </w:r>
      <w:r w:rsidR="00554301">
        <w:rPr>
          <w:rFonts w:ascii="Arial" w:eastAsia="Times New Roman" w:hAnsi="Arial" w:cs="Arial"/>
        </w:rPr>
        <w:t>ės</w:t>
      </w:r>
      <w:r w:rsidR="00554301" w:rsidRPr="004E249B">
        <w:rPr>
          <w:rFonts w:ascii="Arial" w:eastAsia="Times New Roman" w:hAnsi="Arial" w:cs="Arial"/>
        </w:rPr>
        <w:t xml:space="preserve"> sistem</w:t>
      </w:r>
      <w:r w:rsidR="00554301">
        <w:rPr>
          <w:rFonts w:ascii="Arial" w:eastAsia="Times New Roman" w:hAnsi="Arial" w:cs="Arial"/>
        </w:rPr>
        <w:t>os</w:t>
      </w:r>
      <w:r w:rsidR="00554301" w:rsidRPr="004E249B">
        <w:rPr>
          <w:rFonts w:ascii="Arial" w:eastAsia="Times New Roman" w:hAnsi="Arial" w:cs="Arial"/>
        </w:rPr>
        <w:t xml:space="preserve"> </w:t>
      </w:r>
      <w:r w:rsidR="00554301" w:rsidRPr="006E2620">
        <w:rPr>
          <w:rFonts w:ascii="Arial" w:hAnsi="Arial" w:cs="Arial"/>
        </w:rPr>
        <w:t>gamintoj</w:t>
      </w:r>
      <w:r w:rsidR="00554301">
        <w:rPr>
          <w:rFonts w:ascii="Arial" w:hAnsi="Arial" w:cs="Arial"/>
        </w:rPr>
        <w:t>ą (</w:t>
      </w:r>
      <w:r w:rsidR="006E4A00">
        <w:rPr>
          <w:rFonts w:ascii="Arial" w:hAnsi="Arial" w:cs="Arial"/>
        </w:rPr>
        <w:t>atsakingą už minėtos sistemos priežiūrą Sutarties vykdymo metu)</w:t>
      </w:r>
      <w:r w:rsidR="00554301" w:rsidRPr="006E2620">
        <w:rPr>
          <w:rFonts w:ascii="Arial" w:hAnsi="Arial" w:cs="Arial"/>
        </w:rPr>
        <w:t xml:space="preserve"> ir kitais pagrindais pasitelkiam</w:t>
      </w:r>
      <w:r w:rsidR="00554301">
        <w:rPr>
          <w:rFonts w:ascii="Arial" w:hAnsi="Arial" w:cs="Arial"/>
        </w:rPr>
        <w:t>u</w:t>
      </w:r>
      <w:r w:rsidR="00554301" w:rsidRPr="006E2620">
        <w:rPr>
          <w:rFonts w:ascii="Arial" w:hAnsi="Arial" w:cs="Arial"/>
        </w:rPr>
        <w:t>s ūkio subjekt</w:t>
      </w:r>
      <w:r w:rsidR="00554301">
        <w:rPr>
          <w:rFonts w:ascii="Arial" w:hAnsi="Arial" w:cs="Arial"/>
        </w:rPr>
        <w:t>u</w:t>
      </w:r>
      <w:r w:rsidR="00554301" w:rsidRPr="006E2620">
        <w:rPr>
          <w:rFonts w:ascii="Arial" w:hAnsi="Arial" w:cs="Arial"/>
        </w:rPr>
        <w:t>s ir jų darbuotoj</w:t>
      </w:r>
      <w:r w:rsidR="00554301">
        <w:rPr>
          <w:rFonts w:ascii="Arial" w:hAnsi="Arial" w:cs="Arial"/>
        </w:rPr>
        <w:t>u</w:t>
      </w:r>
      <w:r w:rsidR="00554301" w:rsidRPr="006E2620">
        <w:rPr>
          <w:rFonts w:ascii="Arial" w:hAnsi="Arial" w:cs="Arial"/>
        </w:rPr>
        <w:t>s ir pan.) (toliau – pasitelkiamas asmuo)</w:t>
      </w:r>
      <w:r w:rsidR="00554301">
        <w:rPr>
          <w:rFonts w:ascii="Arial" w:hAnsi="Arial" w:cs="Arial"/>
        </w:rPr>
        <w:t>.</w:t>
      </w:r>
      <w:r w:rsidR="00554301" w:rsidRPr="00554301">
        <w:rPr>
          <w:rFonts w:ascii="Arial" w:eastAsia="Arial" w:hAnsi="Arial" w:cs="Arial"/>
          <w:lang w:eastAsia="lt-LT"/>
        </w:rPr>
        <w:t xml:space="preserve"> </w:t>
      </w:r>
      <w:r w:rsidRPr="00D826A9">
        <w:rPr>
          <w:rFonts w:ascii="Arial" w:eastAsia="Arial" w:hAnsi="Arial" w:cs="Arial"/>
          <w:lang w:eastAsia="lt-LT"/>
        </w:rPr>
        <w:t xml:space="preserve">Jei taikoma, techninio aptarnavimo paslaugos vykdymui Tiekėjo darbuotojams </w:t>
      </w:r>
      <w:r w:rsidR="0000367C">
        <w:rPr>
          <w:rFonts w:ascii="Arial" w:eastAsia="Arial" w:hAnsi="Arial" w:cs="Arial"/>
          <w:lang w:eastAsia="lt-LT"/>
        </w:rPr>
        <w:t xml:space="preserve">ar pasitelkiamiems asmenims </w:t>
      </w:r>
      <w:r w:rsidRPr="00D826A9">
        <w:rPr>
          <w:rFonts w:ascii="Arial" w:eastAsia="Arial" w:hAnsi="Arial" w:cs="Arial"/>
          <w:lang w:eastAsia="lt-LT"/>
        </w:rPr>
        <w:t xml:space="preserve">prieiga prie Užsakovo informacinių išteklių suteikiama tik tokios apimties, kokios reikia techninio aptarnavimo paslaugos vykdymui užtikrinti. </w:t>
      </w:r>
      <w:r w:rsidR="00554301">
        <w:rPr>
          <w:rFonts w:ascii="Arial" w:eastAsia="Arial" w:hAnsi="Arial" w:cs="Arial"/>
          <w:lang w:eastAsia="lt-LT"/>
        </w:rPr>
        <w:t>Pa</w:t>
      </w:r>
      <w:r w:rsidR="001F0784" w:rsidRPr="00D826A9">
        <w:rPr>
          <w:rFonts w:ascii="Arial" w:hAnsi="Arial" w:cs="Arial"/>
        </w:rPr>
        <w:t>sitelkiamiems asm</w:t>
      </w:r>
      <w:r w:rsidR="00554301">
        <w:rPr>
          <w:rFonts w:ascii="Arial" w:hAnsi="Arial" w:cs="Arial"/>
        </w:rPr>
        <w:t>enims</w:t>
      </w:r>
      <w:r w:rsidR="001F0784" w:rsidRPr="00D826A9">
        <w:rPr>
          <w:rFonts w:ascii="Arial" w:hAnsi="Arial" w:cs="Arial"/>
        </w:rPr>
        <w:t xml:space="preserve"> prieiga prie </w:t>
      </w:r>
      <w:r w:rsidR="001F0784">
        <w:rPr>
          <w:rFonts w:ascii="Arial" w:hAnsi="Arial" w:cs="Arial"/>
        </w:rPr>
        <w:t>Užsakovo</w:t>
      </w:r>
      <w:r w:rsidR="001F0784" w:rsidRPr="00D826A9">
        <w:rPr>
          <w:rFonts w:ascii="Arial" w:hAnsi="Arial" w:cs="Arial"/>
        </w:rPr>
        <w:t xml:space="preserve"> informacinių išteklių suteikiama, jei Tiekėjas apie pasitelkiamus asmenis pranešė </w:t>
      </w:r>
      <w:r w:rsidR="001F0784">
        <w:rPr>
          <w:rFonts w:ascii="Arial" w:hAnsi="Arial" w:cs="Arial"/>
        </w:rPr>
        <w:t>Užsakovui</w:t>
      </w:r>
      <w:r w:rsidR="001F0784" w:rsidRPr="00D826A9">
        <w:rPr>
          <w:rFonts w:ascii="Arial" w:hAnsi="Arial" w:cs="Arial"/>
        </w:rPr>
        <w:t xml:space="preserve"> </w:t>
      </w:r>
      <w:r w:rsidR="00813B1F">
        <w:rPr>
          <w:rFonts w:ascii="Arial" w:hAnsi="Arial" w:cs="Arial"/>
        </w:rPr>
        <w:t xml:space="preserve">Sutarties Bendrųjų sąlygų nustatyta tvarka </w:t>
      </w:r>
      <w:r w:rsidR="001F0784" w:rsidRPr="00D826A9">
        <w:rPr>
          <w:rFonts w:ascii="Arial" w:hAnsi="Arial" w:cs="Arial"/>
        </w:rPr>
        <w:t xml:space="preserve">ir jie yra nurodyti Sutartyje ar jos pakeitimuose. </w:t>
      </w:r>
    </w:p>
    <w:p w14:paraId="68613778" w14:textId="164728BC"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 xml:space="preserve">.5. Jei teikiant techninio aptarnavimo paslaugas pagal </w:t>
      </w:r>
      <w:r>
        <w:rPr>
          <w:rFonts w:ascii="Arial" w:eastAsia="Arial" w:hAnsi="Arial" w:cs="Arial"/>
          <w:lang w:eastAsia="lt-LT"/>
        </w:rPr>
        <w:t>s</w:t>
      </w:r>
      <w:r w:rsidRPr="00B07F3C">
        <w:rPr>
          <w:rFonts w:ascii="Arial" w:eastAsia="Arial" w:hAnsi="Arial" w:cs="Arial"/>
          <w:lang w:eastAsia="lt-LT"/>
        </w:rPr>
        <w:t xml:space="preserve">utartį yra būtina nuotolinė prieiga prie </w:t>
      </w:r>
      <w:r>
        <w:rPr>
          <w:rFonts w:ascii="Arial" w:eastAsia="Arial" w:hAnsi="Arial" w:cs="Arial"/>
          <w:lang w:eastAsia="lt-LT"/>
        </w:rPr>
        <w:t>Užsakovo</w:t>
      </w:r>
      <w:r w:rsidRPr="00B07F3C">
        <w:rPr>
          <w:rFonts w:ascii="Arial" w:eastAsia="Arial" w:hAnsi="Arial" w:cs="Arial"/>
          <w:lang w:eastAsia="lt-LT"/>
        </w:rPr>
        <w:t xml:space="preserve"> informacinių išteklių</w:t>
      </w:r>
      <w:r w:rsidR="001F0784">
        <w:rPr>
          <w:rFonts w:ascii="Arial" w:eastAsia="Arial" w:hAnsi="Arial" w:cs="Arial"/>
          <w:lang w:eastAsia="lt-LT"/>
        </w:rPr>
        <w:t xml:space="preserve"> ir kad</w:t>
      </w:r>
      <w:r w:rsidRPr="00B07F3C">
        <w:rPr>
          <w:rFonts w:ascii="Arial" w:eastAsia="Arial" w:hAnsi="Arial" w:cs="Arial"/>
          <w:lang w:eastAsia="lt-LT"/>
        </w:rPr>
        <w:t xml:space="preserve"> konkrečiam Tiekėjo </w:t>
      </w:r>
      <w:r w:rsidR="001F0784">
        <w:rPr>
          <w:rFonts w:ascii="Arial" w:hAnsi="Arial" w:cs="Arial"/>
        </w:rPr>
        <w:t xml:space="preserve">ir (ar) pasitelkiamo asmens </w:t>
      </w:r>
      <w:r w:rsidRPr="00B07F3C">
        <w:rPr>
          <w:rFonts w:ascii="Arial" w:eastAsia="Arial" w:hAnsi="Arial" w:cs="Arial"/>
          <w:lang w:eastAsia="lt-LT"/>
        </w:rPr>
        <w:t xml:space="preserve">darbuotojui </w:t>
      </w:r>
      <w:r w:rsidR="001F0784">
        <w:rPr>
          <w:rFonts w:ascii="Arial" w:eastAsia="Arial" w:hAnsi="Arial" w:cs="Arial"/>
          <w:lang w:eastAsia="lt-LT"/>
        </w:rPr>
        <w:t>būtų</w:t>
      </w:r>
      <w:r w:rsidRPr="00B07F3C">
        <w:rPr>
          <w:rFonts w:ascii="Arial" w:eastAsia="Arial" w:hAnsi="Arial" w:cs="Arial"/>
          <w:lang w:eastAsia="lt-LT"/>
        </w:rPr>
        <w:t xml:space="preserve"> suteikiami prisijungimo duomenys</w:t>
      </w:r>
      <w:r w:rsidR="001F0784">
        <w:rPr>
          <w:rFonts w:ascii="Arial" w:eastAsia="Arial" w:hAnsi="Arial" w:cs="Arial"/>
          <w:lang w:eastAsia="lt-LT"/>
        </w:rPr>
        <w:t>,</w:t>
      </w:r>
      <w:r w:rsidRPr="00B07F3C">
        <w:rPr>
          <w:rFonts w:ascii="Arial" w:eastAsia="Arial" w:hAnsi="Arial" w:cs="Arial"/>
          <w:lang w:eastAsia="lt-LT"/>
        </w:rPr>
        <w:t xml:space="preserve"> Tiekėjas </w:t>
      </w:r>
      <w:r w:rsidR="001F0784">
        <w:rPr>
          <w:rFonts w:ascii="Arial" w:hAnsi="Arial" w:cs="Arial"/>
        </w:rPr>
        <w:t xml:space="preserve">ir (ar) pasitelkiamas asmuo </w:t>
      </w:r>
      <w:r w:rsidRPr="00B07F3C">
        <w:rPr>
          <w:rFonts w:ascii="Arial" w:eastAsia="Arial" w:hAnsi="Arial" w:cs="Arial"/>
          <w:lang w:eastAsia="lt-LT"/>
        </w:rPr>
        <w:t xml:space="preserve">prieš atliekant tam tikrus techninio aptarnavimo darbus pagal </w:t>
      </w:r>
      <w:r>
        <w:rPr>
          <w:rFonts w:ascii="Arial" w:eastAsia="Arial" w:hAnsi="Arial" w:cs="Arial"/>
          <w:lang w:eastAsia="lt-LT"/>
        </w:rPr>
        <w:t>s</w:t>
      </w:r>
      <w:r w:rsidRPr="00B07F3C">
        <w:rPr>
          <w:rFonts w:ascii="Arial" w:eastAsia="Arial" w:hAnsi="Arial" w:cs="Arial"/>
          <w:lang w:eastAsia="lt-LT"/>
        </w:rPr>
        <w:t xml:space="preserve">utartį privalo pateikti </w:t>
      </w:r>
      <w:r>
        <w:rPr>
          <w:rFonts w:ascii="Arial" w:eastAsia="Arial" w:hAnsi="Arial" w:cs="Arial"/>
          <w:lang w:eastAsia="lt-LT"/>
        </w:rPr>
        <w:t>Užsakovui</w:t>
      </w:r>
      <w:r w:rsidRPr="00B07F3C">
        <w:rPr>
          <w:rFonts w:ascii="Arial" w:eastAsia="Arial" w:hAnsi="Arial" w:cs="Arial"/>
          <w:lang w:eastAsia="lt-LT"/>
        </w:rPr>
        <w:t xml:space="preserve"> darbuotojo(-ų), atliksiančio(-ų) techninio aptarnavimo darbus, duomenis (vardą, pavardę, telefono ryšio numerį ir(ar) elektroninio pašto adresą). Tiekėjas </w:t>
      </w:r>
      <w:r w:rsidR="001F0784">
        <w:rPr>
          <w:rFonts w:ascii="Arial" w:hAnsi="Arial" w:cs="Arial"/>
        </w:rPr>
        <w:t xml:space="preserve">ir (ar) pasitelkiamas asmuo </w:t>
      </w:r>
      <w:r w:rsidRPr="00B07F3C">
        <w:rPr>
          <w:rFonts w:ascii="Arial" w:eastAsia="Arial" w:hAnsi="Arial" w:cs="Arial"/>
          <w:lang w:eastAsia="lt-LT"/>
        </w:rPr>
        <w:t xml:space="preserve">privalo užtikrinti, kad prie </w:t>
      </w:r>
      <w:r>
        <w:rPr>
          <w:rFonts w:ascii="Arial" w:eastAsia="Arial" w:hAnsi="Arial" w:cs="Arial"/>
          <w:lang w:eastAsia="lt-LT"/>
        </w:rPr>
        <w:t>Užsakovo</w:t>
      </w:r>
      <w:r w:rsidRPr="00B07F3C">
        <w:rPr>
          <w:rFonts w:ascii="Arial" w:eastAsia="Arial" w:hAnsi="Arial" w:cs="Arial"/>
          <w:lang w:eastAsia="lt-LT"/>
        </w:rPr>
        <w:t xml:space="preserve"> informacinių išteklių jungtųsi tik tie darbuotojai, apie kuriuos Tiekėjas </w:t>
      </w:r>
      <w:r w:rsidR="001F0784">
        <w:rPr>
          <w:rFonts w:ascii="Arial" w:hAnsi="Arial" w:cs="Arial"/>
        </w:rPr>
        <w:t xml:space="preserve">ir (ar) pasitelkiamas asmuo </w:t>
      </w:r>
      <w:r w:rsidRPr="00B07F3C">
        <w:rPr>
          <w:rFonts w:ascii="Arial" w:eastAsia="Arial" w:hAnsi="Arial" w:cs="Arial"/>
          <w:lang w:eastAsia="lt-LT"/>
        </w:rPr>
        <w:t xml:space="preserve">pranešė </w:t>
      </w:r>
      <w:r>
        <w:rPr>
          <w:rFonts w:ascii="Arial" w:eastAsia="Arial" w:hAnsi="Arial" w:cs="Arial"/>
          <w:lang w:eastAsia="lt-LT"/>
        </w:rPr>
        <w:t>Užsakovui</w:t>
      </w:r>
      <w:r w:rsidRPr="00B07F3C">
        <w:rPr>
          <w:rFonts w:ascii="Arial" w:eastAsia="Arial" w:hAnsi="Arial" w:cs="Arial"/>
          <w:lang w:eastAsia="lt-LT"/>
        </w:rPr>
        <w:t xml:space="preserve">, nesuteikiant prieigos kitiems Tiekėjo </w:t>
      </w:r>
      <w:r w:rsidR="001F0784">
        <w:rPr>
          <w:rFonts w:ascii="Arial" w:hAnsi="Arial" w:cs="Arial"/>
        </w:rPr>
        <w:t xml:space="preserve">ir (ar) pasitelkiamo asmens </w:t>
      </w:r>
      <w:r w:rsidRPr="00B07F3C">
        <w:rPr>
          <w:rFonts w:ascii="Arial" w:eastAsia="Arial" w:hAnsi="Arial" w:cs="Arial"/>
          <w:lang w:eastAsia="lt-LT"/>
        </w:rPr>
        <w:t xml:space="preserve">darbuotojams ar tretiesiems asmenims. Prisijungimo duomenys nurodytiems Tiekėjo darbuotojams pateikiami asmeniškai ar elektroniniu paštu. </w:t>
      </w:r>
    </w:p>
    <w:p w14:paraId="7499D586" w14:textId="00D3E715"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 xml:space="preserve">.6. Tiekėjui </w:t>
      </w:r>
      <w:r w:rsidR="001F0784">
        <w:rPr>
          <w:rFonts w:ascii="Arial" w:hAnsi="Arial" w:cs="Arial"/>
        </w:rPr>
        <w:t xml:space="preserve">ir (ar) pasitelkiamam asmeniui </w:t>
      </w:r>
      <w:r w:rsidRPr="00B07F3C">
        <w:rPr>
          <w:rFonts w:ascii="Arial" w:eastAsia="Arial" w:hAnsi="Arial" w:cs="Arial"/>
          <w:lang w:eastAsia="lt-LT"/>
        </w:rPr>
        <w:t xml:space="preserve">nutraukus darbo santykius su paskirtu vykdyti </w:t>
      </w:r>
      <w:r>
        <w:rPr>
          <w:rFonts w:ascii="Arial" w:eastAsia="Arial" w:hAnsi="Arial" w:cs="Arial"/>
          <w:lang w:eastAsia="lt-LT"/>
        </w:rPr>
        <w:t>s</w:t>
      </w:r>
      <w:r w:rsidRPr="00B07F3C">
        <w:rPr>
          <w:rFonts w:ascii="Arial" w:eastAsia="Arial" w:hAnsi="Arial" w:cs="Arial"/>
          <w:lang w:eastAsia="lt-LT"/>
        </w:rPr>
        <w:t xml:space="preserve">utartį darbuotoju, Tiekėjas </w:t>
      </w:r>
      <w:r w:rsidR="001F0784">
        <w:rPr>
          <w:rFonts w:ascii="Arial" w:hAnsi="Arial" w:cs="Arial"/>
        </w:rPr>
        <w:t xml:space="preserve">ir (ar) pasitelkiamas asmuo </w:t>
      </w:r>
      <w:r w:rsidRPr="00B07F3C">
        <w:rPr>
          <w:rFonts w:ascii="Arial" w:eastAsia="Arial" w:hAnsi="Arial" w:cs="Arial"/>
          <w:lang w:eastAsia="lt-LT"/>
        </w:rPr>
        <w:t xml:space="preserve">nedelsiant turi informuoti apie tai </w:t>
      </w:r>
      <w:r>
        <w:rPr>
          <w:rFonts w:ascii="Arial" w:eastAsia="Arial" w:hAnsi="Arial" w:cs="Arial"/>
          <w:lang w:eastAsia="lt-LT"/>
        </w:rPr>
        <w:t>Užsakovą</w:t>
      </w:r>
      <w:r w:rsidRPr="00B07F3C">
        <w:rPr>
          <w:rFonts w:ascii="Arial" w:eastAsia="Arial" w:hAnsi="Arial" w:cs="Arial"/>
          <w:lang w:eastAsia="lt-LT"/>
        </w:rPr>
        <w:t xml:space="preserve">, kuris nedelsiant panaikina nurodyto darbuotojo naudotojo vardą ir slaptažodį ir (arba) užblokuoja prieigą prie </w:t>
      </w:r>
      <w:r>
        <w:rPr>
          <w:rFonts w:ascii="Arial" w:eastAsia="Arial" w:hAnsi="Arial" w:cs="Arial"/>
          <w:lang w:eastAsia="lt-LT"/>
        </w:rPr>
        <w:t>Užsakovo</w:t>
      </w:r>
      <w:r w:rsidRPr="00B07F3C">
        <w:rPr>
          <w:rFonts w:ascii="Arial" w:eastAsia="Arial" w:hAnsi="Arial" w:cs="Arial"/>
          <w:lang w:eastAsia="lt-LT"/>
        </w:rPr>
        <w:t xml:space="preserve"> informacinių išteklių. </w:t>
      </w:r>
    </w:p>
    <w:p w14:paraId="4CA17B34" w14:textId="44A42725"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 xml:space="preserve">.7. Tiekėjo </w:t>
      </w:r>
      <w:r w:rsidR="005E7F6C">
        <w:rPr>
          <w:rFonts w:ascii="Arial" w:hAnsi="Arial" w:cs="Arial"/>
        </w:rPr>
        <w:t xml:space="preserve">ir (ar) pasitelkiamo asmens </w:t>
      </w:r>
      <w:r w:rsidRPr="00B07F3C">
        <w:rPr>
          <w:rFonts w:ascii="Arial" w:eastAsia="Arial" w:hAnsi="Arial" w:cs="Arial"/>
          <w:lang w:eastAsia="lt-LT"/>
        </w:rPr>
        <w:t xml:space="preserve">darbuotojui suteiktas naudotojo vardas nekeičiamas ir negali būti suteiktas kitam Tiekėjo </w:t>
      </w:r>
      <w:r w:rsidR="005E7F6C">
        <w:rPr>
          <w:rFonts w:ascii="Arial" w:hAnsi="Arial" w:cs="Arial"/>
        </w:rPr>
        <w:t xml:space="preserve">ir (ar) pasitelkiamo asmens </w:t>
      </w:r>
      <w:r w:rsidRPr="00B07F3C">
        <w:rPr>
          <w:rFonts w:ascii="Arial" w:eastAsia="Arial" w:hAnsi="Arial" w:cs="Arial"/>
          <w:lang w:eastAsia="lt-LT"/>
        </w:rPr>
        <w:t>paskirtam darbuotojui.</w:t>
      </w:r>
    </w:p>
    <w:p w14:paraId="6A0047BD" w14:textId="71EF00CF" w:rsidR="006B71C6" w:rsidRPr="00B07F3C" w:rsidRDefault="006B71C6" w:rsidP="006B71C6">
      <w:pPr>
        <w:spacing w:afterAutospacing="0"/>
        <w:jc w:val="both"/>
        <w:textAlignment w:val="auto"/>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 xml:space="preserve">.8. Tiekėjui </w:t>
      </w:r>
      <w:r w:rsidR="006850BE">
        <w:rPr>
          <w:rFonts w:ascii="Arial" w:eastAsia="Arial" w:hAnsi="Arial" w:cs="Arial"/>
          <w:lang w:eastAsia="lt-LT"/>
        </w:rPr>
        <w:t xml:space="preserve">ir (ar) pasitelkiamiems asmenims </w:t>
      </w:r>
      <w:r w:rsidRPr="00B07F3C">
        <w:rPr>
          <w:rFonts w:ascii="Arial" w:eastAsia="Arial" w:hAnsi="Arial" w:cs="Arial"/>
          <w:lang w:eastAsia="lt-LT"/>
        </w:rPr>
        <w:t xml:space="preserve">viešai neskelbtina informacija teikiama tik tokios apimties, kuri būtina </w:t>
      </w:r>
      <w:r>
        <w:rPr>
          <w:rFonts w:ascii="Arial" w:eastAsia="Arial" w:hAnsi="Arial" w:cs="Arial"/>
          <w:lang w:eastAsia="lt-LT"/>
        </w:rPr>
        <w:t>s</w:t>
      </w:r>
      <w:r w:rsidRPr="00B07F3C">
        <w:rPr>
          <w:rFonts w:ascii="Arial" w:eastAsia="Arial" w:hAnsi="Arial" w:cs="Arial"/>
          <w:lang w:eastAsia="lt-LT"/>
        </w:rPr>
        <w:t xml:space="preserve">utarčiai vykdyti. Tiekėjas </w:t>
      </w:r>
      <w:r w:rsidR="006850BE">
        <w:rPr>
          <w:rFonts w:ascii="Arial" w:eastAsia="Arial" w:hAnsi="Arial" w:cs="Arial"/>
          <w:lang w:eastAsia="lt-LT"/>
        </w:rPr>
        <w:t xml:space="preserve">ir (ar) pasitelkiami asmenys </w:t>
      </w:r>
      <w:r w:rsidRPr="00B07F3C">
        <w:rPr>
          <w:rFonts w:ascii="Arial" w:eastAsia="Arial" w:hAnsi="Arial" w:cs="Arial"/>
          <w:lang w:eastAsia="lt-LT"/>
        </w:rPr>
        <w:t xml:space="preserve">turi imtis visų teisinių, techninių ir organizacinių priemonių iš </w:t>
      </w:r>
      <w:r>
        <w:rPr>
          <w:rFonts w:ascii="Arial" w:eastAsia="Arial" w:hAnsi="Arial" w:cs="Arial"/>
          <w:lang w:eastAsia="lt-LT"/>
        </w:rPr>
        <w:t>Užsakovo</w:t>
      </w:r>
      <w:r w:rsidRPr="00B07F3C">
        <w:rPr>
          <w:rFonts w:ascii="Arial" w:eastAsia="Arial" w:hAnsi="Arial" w:cs="Arial"/>
          <w:lang w:eastAsia="lt-LT"/>
        </w:rPr>
        <w:t xml:space="preserve"> gautai informacijai apsaugoti.</w:t>
      </w:r>
    </w:p>
    <w:p w14:paraId="2E80CDE0" w14:textId="42F2715D" w:rsidR="00312858" w:rsidRPr="003B1E13" w:rsidRDefault="006B71C6" w:rsidP="00312858">
      <w:pPr>
        <w:pStyle w:val="Sraopastraipa"/>
        <w:tabs>
          <w:tab w:val="left" w:pos="426"/>
        </w:tabs>
        <w:ind w:left="0"/>
        <w:jc w:val="both"/>
        <w:rPr>
          <w:rFonts w:ascii="Arial" w:hAnsi="Arial" w:cs="Arial"/>
        </w:rPr>
      </w:pPr>
      <w:r>
        <w:rPr>
          <w:rFonts w:ascii="Arial" w:hAnsi="Arial" w:cs="Arial"/>
        </w:rPr>
        <w:t>3</w:t>
      </w:r>
      <w:r w:rsidRPr="00B07F3C">
        <w:rPr>
          <w:rFonts w:ascii="Arial" w:hAnsi="Arial" w:cs="Arial"/>
        </w:rPr>
        <w:t xml:space="preserve">.9. Tiekėjas privalo pranešti </w:t>
      </w:r>
      <w:r>
        <w:rPr>
          <w:rFonts w:ascii="Arial" w:hAnsi="Arial" w:cs="Arial"/>
        </w:rPr>
        <w:t>Užsakovui</w:t>
      </w:r>
      <w:r w:rsidRPr="00B07F3C">
        <w:rPr>
          <w:rFonts w:ascii="Arial" w:hAnsi="Arial" w:cs="Arial"/>
        </w:rPr>
        <w:t xml:space="preserve"> apie visus didelius kibernetinius incidentus ir (ar) kitus incidentus, susijusius su</w:t>
      </w:r>
      <w:r w:rsidRPr="00B07F3C">
        <w:rPr>
          <w:rFonts w:ascii="Arial" w:eastAsia="Times New Roman" w:hAnsi="Arial" w:cs="Arial"/>
        </w:rPr>
        <w:t xml:space="preserve"> </w:t>
      </w:r>
      <w:proofErr w:type="spellStart"/>
      <w:r w:rsidRPr="00B07F3C">
        <w:rPr>
          <w:rFonts w:ascii="Arial" w:eastAsia="Times New Roman" w:hAnsi="Arial" w:cs="Arial"/>
        </w:rPr>
        <w:t>medvežės</w:t>
      </w:r>
      <w:proofErr w:type="spellEnd"/>
      <w:r w:rsidRPr="00B07F3C">
        <w:rPr>
          <w:rFonts w:ascii="Arial" w:eastAsia="Times New Roman" w:hAnsi="Arial" w:cs="Arial"/>
        </w:rPr>
        <w:t xml:space="preserve"> darbo duomenų sistema</w:t>
      </w:r>
      <w:r w:rsidRPr="00B07F3C">
        <w:rPr>
          <w:rFonts w:ascii="Arial" w:hAnsi="Arial" w:cs="Arial"/>
        </w:rPr>
        <w:t xml:space="preserve"> ir </w:t>
      </w:r>
      <w:r w:rsidRPr="00B07F3C">
        <w:rPr>
          <w:rFonts w:ascii="Arial" w:eastAsia="Times New Roman" w:hAnsi="Arial" w:cs="Arial"/>
        </w:rPr>
        <w:t xml:space="preserve">nutolusia </w:t>
      </w:r>
      <w:proofErr w:type="spellStart"/>
      <w:r w:rsidRPr="00B07F3C">
        <w:rPr>
          <w:rFonts w:ascii="Arial" w:eastAsia="Times New Roman" w:hAnsi="Arial" w:cs="Arial"/>
        </w:rPr>
        <w:t>medvežės</w:t>
      </w:r>
      <w:proofErr w:type="spellEnd"/>
      <w:r w:rsidRPr="00B07F3C">
        <w:rPr>
          <w:rFonts w:ascii="Arial" w:eastAsia="Times New Roman" w:hAnsi="Arial" w:cs="Arial"/>
        </w:rPr>
        <w:t xml:space="preserve"> gamintojo darbų vykdymo informacine sistema</w:t>
      </w:r>
      <w:r w:rsidR="00312858">
        <w:rPr>
          <w:rFonts w:ascii="Arial" w:eastAsia="Times New Roman" w:hAnsi="Arial" w:cs="Arial"/>
        </w:rPr>
        <w:t xml:space="preserve"> (toliau – kibernetinis incidentas)</w:t>
      </w:r>
      <w:r w:rsidRPr="00B07F3C">
        <w:rPr>
          <w:rFonts w:ascii="Arial" w:eastAsia="Times New Roman" w:hAnsi="Arial" w:cs="Arial"/>
        </w:rPr>
        <w:t xml:space="preserve">, kiek tai yra susiję su </w:t>
      </w:r>
      <w:r>
        <w:rPr>
          <w:rFonts w:ascii="Arial" w:eastAsia="Times New Roman" w:hAnsi="Arial" w:cs="Arial"/>
        </w:rPr>
        <w:t>Užsakovo</w:t>
      </w:r>
      <w:r w:rsidRPr="00B07F3C">
        <w:rPr>
          <w:rFonts w:ascii="Arial" w:eastAsia="Times New Roman" w:hAnsi="Arial" w:cs="Arial"/>
        </w:rPr>
        <w:t xml:space="preserve"> duomenų tvarkymu pagal Sutartį</w:t>
      </w:r>
      <w:r w:rsidRPr="00B07F3C">
        <w:rPr>
          <w:rFonts w:ascii="Arial" w:hAnsi="Arial" w:cs="Arial"/>
        </w:rPr>
        <w:t xml:space="preserve">, </w:t>
      </w:r>
      <w:r w:rsidR="0078381B" w:rsidRPr="002B44B4">
        <w:rPr>
          <w:rFonts w:ascii="Arial" w:hAnsi="Arial" w:cs="Arial"/>
        </w:rPr>
        <w:t xml:space="preserve">apie kuriuos pranešė </w:t>
      </w:r>
      <w:r w:rsidR="0078381B" w:rsidRPr="00B07F3C">
        <w:rPr>
          <w:rFonts w:ascii="Arial" w:eastAsia="Times New Roman" w:hAnsi="Arial" w:cs="Arial"/>
        </w:rPr>
        <w:t>nutolusi</w:t>
      </w:r>
      <w:r w:rsidR="0078381B">
        <w:rPr>
          <w:rFonts w:ascii="Arial" w:eastAsia="Times New Roman" w:hAnsi="Arial" w:cs="Arial"/>
        </w:rPr>
        <w:t>os</w:t>
      </w:r>
      <w:r w:rsidR="0078381B" w:rsidRPr="00B07F3C">
        <w:rPr>
          <w:rFonts w:ascii="Arial" w:eastAsia="Times New Roman" w:hAnsi="Arial" w:cs="Arial"/>
        </w:rPr>
        <w:t xml:space="preserve"> </w:t>
      </w:r>
      <w:proofErr w:type="spellStart"/>
      <w:r w:rsidR="0078381B" w:rsidRPr="00B07F3C">
        <w:rPr>
          <w:rFonts w:ascii="Arial" w:eastAsia="Times New Roman" w:hAnsi="Arial" w:cs="Arial"/>
        </w:rPr>
        <w:t>medvežės</w:t>
      </w:r>
      <w:proofErr w:type="spellEnd"/>
      <w:r w:rsidR="0078381B" w:rsidRPr="00B07F3C">
        <w:rPr>
          <w:rFonts w:ascii="Arial" w:eastAsia="Times New Roman" w:hAnsi="Arial" w:cs="Arial"/>
        </w:rPr>
        <w:t xml:space="preserve"> gamintojo darbų vykdymo informacin</w:t>
      </w:r>
      <w:r w:rsidR="0078381B">
        <w:rPr>
          <w:rFonts w:ascii="Arial" w:eastAsia="Times New Roman" w:hAnsi="Arial" w:cs="Arial"/>
        </w:rPr>
        <w:t>ės</w:t>
      </w:r>
      <w:r w:rsidR="0078381B" w:rsidRPr="00B07F3C">
        <w:rPr>
          <w:rFonts w:ascii="Arial" w:eastAsia="Times New Roman" w:hAnsi="Arial" w:cs="Arial"/>
        </w:rPr>
        <w:t xml:space="preserve"> </w:t>
      </w:r>
      <w:r w:rsidR="0078381B">
        <w:rPr>
          <w:rFonts w:ascii="Arial" w:hAnsi="Arial" w:cs="Arial"/>
        </w:rPr>
        <w:t>sistemos</w:t>
      </w:r>
      <w:r w:rsidR="0078381B" w:rsidRPr="002B44B4">
        <w:rPr>
          <w:rFonts w:ascii="Arial" w:hAnsi="Arial" w:cs="Arial"/>
        </w:rPr>
        <w:t xml:space="preserve"> gamintojas </w:t>
      </w:r>
      <w:r w:rsidR="0078381B">
        <w:rPr>
          <w:rFonts w:ascii="Arial" w:hAnsi="Arial" w:cs="Arial"/>
        </w:rPr>
        <w:t xml:space="preserve">ar kitas iš pasitelkiamų asmenų </w:t>
      </w:r>
      <w:r w:rsidR="0078381B" w:rsidRPr="002B44B4">
        <w:rPr>
          <w:rFonts w:ascii="Arial" w:hAnsi="Arial" w:cs="Arial"/>
        </w:rPr>
        <w:t xml:space="preserve">ar kurie Tiekėjui tapo žinomi jam vykdant Sutartį, </w:t>
      </w:r>
      <w:r w:rsidR="00312858" w:rsidRPr="00D826A9">
        <w:rPr>
          <w:rFonts w:ascii="Arial" w:hAnsi="Arial" w:cs="Arial"/>
        </w:rPr>
        <w:t>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Tiekėjas ar siūloma imtis, kad būtų pašalintas kibernetinis incidentas, taip pat nurodomas kontaktinis asmuo, galintis suteikti daugiau informacijos, vardas, pavardė ir kontaktiniai duomenys).</w:t>
      </w:r>
    </w:p>
    <w:p w14:paraId="5E5DD3CC" w14:textId="60AD32C9" w:rsidR="00312858" w:rsidRPr="00D826A9" w:rsidRDefault="00312858" w:rsidP="00312858">
      <w:pPr>
        <w:pStyle w:val="Sraopastraipa"/>
        <w:tabs>
          <w:tab w:val="left" w:pos="426"/>
        </w:tabs>
        <w:ind w:left="0"/>
        <w:jc w:val="both"/>
        <w:rPr>
          <w:rFonts w:ascii="Arial" w:hAnsi="Arial" w:cs="Arial"/>
          <w:bCs/>
        </w:rPr>
      </w:pPr>
      <w:r w:rsidRPr="003B1E13">
        <w:rPr>
          <w:rFonts w:ascii="Arial" w:hAnsi="Arial" w:cs="Arial"/>
        </w:rPr>
        <w:t xml:space="preserve">3.10. </w:t>
      </w:r>
      <w:r w:rsidRPr="00D826A9">
        <w:rPr>
          <w:rFonts w:ascii="Arial" w:hAnsi="Arial" w:cs="Arial"/>
          <w:bCs/>
        </w:rPr>
        <w:t>Jeigu visos informacijos apie kibernetinį incidentą neįmanoma pateikti per Techninės specifikacijos 3.9 papunktyje nurodytą terminą ir (arba) atsiranda poreikis Užsakovui pateikti papildomą informaciją, Tiekėjas privalo nedelsdamas, tačiau ne vėliau nei per 8 (aštuonias) darbo valandas nuo naujos informacijos sužinojimo momento, pateikti papildomą pranešimą Užsakovui, nurodydamas visą trūkstamą informaciją.</w:t>
      </w:r>
    </w:p>
    <w:p w14:paraId="70B59D71" w14:textId="77777777" w:rsidR="004F4FE9" w:rsidRDefault="00312858" w:rsidP="004F4FE9">
      <w:pPr>
        <w:pStyle w:val="Sraopastraipa"/>
        <w:tabs>
          <w:tab w:val="left" w:pos="426"/>
        </w:tabs>
        <w:ind w:left="0"/>
        <w:jc w:val="both"/>
        <w:rPr>
          <w:rFonts w:ascii="Arial" w:hAnsi="Arial" w:cs="Arial"/>
        </w:rPr>
      </w:pPr>
      <w:r w:rsidRPr="00D826A9">
        <w:rPr>
          <w:rFonts w:ascii="Arial" w:hAnsi="Arial" w:cs="Arial"/>
        </w:rPr>
        <w:t>3.11. Tiekėjas privalo parengti ir pateikti Užsakovui kibernetinio incidento tyrimo ataskaitą bei kitą susijusią dokumentaciją per 10 (dešimt) darbo dienų nuo kibernetinio incidento nustatymo arba per kitą terminą, dėl kurio abi šalys susitaria raštu.</w:t>
      </w:r>
    </w:p>
    <w:p w14:paraId="4C523185" w14:textId="7DC1EB44" w:rsidR="004F4FE9" w:rsidRDefault="004F4FE9" w:rsidP="004F4FE9">
      <w:pPr>
        <w:pStyle w:val="Sraopastraipa"/>
        <w:tabs>
          <w:tab w:val="left" w:pos="426"/>
        </w:tabs>
        <w:ind w:left="0"/>
        <w:jc w:val="both"/>
        <w:rPr>
          <w:rFonts w:ascii="Arial" w:hAnsi="Arial" w:cs="Arial"/>
        </w:rPr>
      </w:pPr>
      <w:r>
        <w:rPr>
          <w:rFonts w:ascii="Arial" w:hAnsi="Arial" w:cs="Arial"/>
        </w:rPr>
        <w:t xml:space="preserve">3.12. </w:t>
      </w:r>
      <w:r w:rsidRPr="00D826A9">
        <w:rPr>
          <w:rFonts w:ascii="Arial" w:hAnsi="Arial" w:cs="Arial"/>
        </w:rPr>
        <w:t>Nustačius kibernetinį incidentą, Tiekėjas įsipareigoja nedelsdamas imtis visų būtinų techninių ir organizacinių priemonių</w:t>
      </w:r>
      <w:r>
        <w:rPr>
          <w:rFonts w:ascii="Arial" w:hAnsi="Arial" w:cs="Arial"/>
        </w:rPr>
        <w:t xml:space="preserve">, </w:t>
      </w:r>
      <w:r w:rsidRPr="00D826A9">
        <w:rPr>
          <w:rFonts w:ascii="Arial" w:hAnsi="Arial" w:cs="Arial"/>
        </w:rPr>
        <w:t xml:space="preserve">siekiant </w:t>
      </w:r>
      <w:r w:rsidR="00C46862">
        <w:rPr>
          <w:rFonts w:ascii="Arial" w:hAnsi="Arial" w:cs="Arial"/>
        </w:rPr>
        <w:t xml:space="preserve">suvaldyti </w:t>
      </w:r>
      <w:r w:rsidRPr="00D826A9">
        <w:rPr>
          <w:rFonts w:ascii="Arial" w:hAnsi="Arial" w:cs="Arial"/>
        </w:rPr>
        <w:t>kibernetin</w:t>
      </w:r>
      <w:r w:rsidR="00C46862">
        <w:rPr>
          <w:rFonts w:ascii="Arial" w:hAnsi="Arial" w:cs="Arial"/>
        </w:rPr>
        <w:t>į</w:t>
      </w:r>
      <w:r w:rsidRPr="00D826A9">
        <w:rPr>
          <w:rFonts w:ascii="Arial" w:hAnsi="Arial" w:cs="Arial"/>
        </w:rPr>
        <w:t xml:space="preserve"> incident</w:t>
      </w:r>
      <w:r w:rsidR="00C46862">
        <w:rPr>
          <w:rFonts w:ascii="Arial" w:hAnsi="Arial" w:cs="Arial"/>
        </w:rPr>
        <w:t>ą ir pašalinti jo</w:t>
      </w:r>
      <w:r w:rsidRPr="00D826A9">
        <w:rPr>
          <w:rFonts w:ascii="Arial" w:hAnsi="Arial" w:cs="Arial"/>
        </w:rPr>
        <w:t xml:space="preserve"> pasekmes.</w:t>
      </w:r>
    </w:p>
    <w:p w14:paraId="10A0BA78" w14:textId="59C31BA6" w:rsidR="004F4FE9" w:rsidRDefault="004F4FE9" w:rsidP="004F4FE9">
      <w:pPr>
        <w:pStyle w:val="Sraopastraipa"/>
        <w:tabs>
          <w:tab w:val="left" w:pos="426"/>
        </w:tabs>
        <w:ind w:left="0"/>
        <w:jc w:val="both"/>
        <w:rPr>
          <w:rFonts w:ascii="Arial" w:hAnsi="Arial" w:cs="Arial"/>
        </w:rPr>
      </w:pPr>
      <w:r>
        <w:rPr>
          <w:rFonts w:ascii="Arial" w:hAnsi="Arial" w:cs="Arial"/>
        </w:rPr>
        <w:t xml:space="preserve">3.13. </w:t>
      </w:r>
      <w:r w:rsidRPr="00D826A9">
        <w:rPr>
          <w:rFonts w:ascii="Arial" w:hAnsi="Arial" w:cs="Arial"/>
        </w:rPr>
        <w:t xml:space="preserve">Tiekėjas įsipareigoja bendradarbiauti su </w:t>
      </w:r>
      <w:r>
        <w:rPr>
          <w:rFonts w:ascii="Arial" w:hAnsi="Arial" w:cs="Arial"/>
        </w:rPr>
        <w:t>Užsakovu</w:t>
      </w:r>
      <w:r w:rsidRPr="00D826A9">
        <w:rPr>
          <w:rFonts w:ascii="Arial" w:hAnsi="Arial" w:cs="Arial"/>
        </w:rPr>
        <w:t xml:space="preserve"> ir, jei reikia, su trečiosiomis šalimis (pvz., kibernetinio saugumo, teisėsaugos ir pan. institucijomis), siekiant </w:t>
      </w:r>
      <w:r w:rsidR="00C46862">
        <w:rPr>
          <w:rFonts w:ascii="Arial" w:hAnsi="Arial" w:cs="Arial"/>
        </w:rPr>
        <w:t xml:space="preserve">suvaldyti kibernetinį incidentą, </w:t>
      </w:r>
      <w:r w:rsidR="00172737">
        <w:rPr>
          <w:rFonts w:ascii="Arial" w:hAnsi="Arial" w:cs="Arial"/>
        </w:rPr>
        <w:t xml:space="preserve">ištirti </w:t>
      </w:r>
      <w:r w:rsidR="00376DE1">
        <w:rPr>
          <w:rFonts w:ascii="Arial" w:hAnsi="Arial" w:cs="Arial"/>
        </w:rPr>
        <w:t xml:space="preserve">ir nustatyti </w:t>
      </w:r>
      <w:r w:rsidR="00172737">
        <w:rPr>
          <w:rFonts w:ascii="Arial" w:hAnsi="Arial" w:cs="Arial"/>
        </w:rPr>
        <w:t xml:space="preserve">jo priežastis, </w:t>
      </w:r>
      <w:r w:rsidRPr="00D826A9">
        <w:rPr>
          <w:rFonts w:ascii="Arial" w:hAnsi="Arial" w:cs="Arial"/>
        </w:rPr>
        <w:t>užtikrinti nustatyto kibernetinio incidento pasekmių pašalinimą.</w:t>
      </w:r>
    </w:p>
    <w:p w14:paraId="56E00482" w14:textId="77777777" w:rsidR="00B44396" w:rsidRDefault="004F4FE9" w:rsidP="007E21B9">
      <w:pPr>
        <w:pStyle w:val="Sraopastraipa"/>
        <w:tabs>
          <w:tab w:val="left" w:pos="426"/>
        </w:tabs>
        <w:ind w:left="0"/>
        <w:jc w:val="both"/>
        <w:rPr>
          <w:rFonts w:ascii="Arial" w:hAnsi="Arial" w:cs="Arial"/>
        </w:rPr>
      </w:pPr>
      <w:r>
        <w:rPr>
          <w:rFonts w:ascii="Arial" w:hAnsi="Arial" w:cs="Arial"/>
        </w:rPr>
        <w:t xml:space="preserve">3.14. </w:t>
      </w:r>
      <w:r w:rsidRPr="00D826A9">
        <w:rPr>
          <w:rFonts w:ascii="Arial" w:hAnsi="Arial" w:cs="Arial"/>
        </w:rPr>
        <w:t xml:space="preserve">Kibernetinio incidento pasekmių šalinimo veiksmai laikomi baigtais, kai </w:t>
      </w:r>
      <w:r>
        <w:rPr>
          <w:rFonts w:ascii="Arial" w:hAnsi="Arial" w:cs="Arial"/>
        </w:rPr>
        <w:t>Užsakovas</w:t>
      </w:r>
      <w:r w:rsidRPr="00D826A9">
        <w:rPr>
          <w:rFonts w:ascii="Arial" w:hAnsi="Arial" w:cs="Arial"/>
        </w:rPr>
        <w:t xml:space="preserve"> raštu patvirtina Tiekėjui, kad kibernetinio incidento poveikis visiškai pašalintas.</w:t>
      </w:r>
      <w:r w:rsidR="001454B1">
        <w:rPr>
          <w:rFonts w:ascii="Arial" w:hAnsi="Arial" w:cs="Arial"/>
        </w:rPr>
        <w:t xml:space="preserve"> </w:t>
      </w:r>
    </w:p>
    <w:p w14:paraId="16F87392" w14:textId="0105CEED" w:rsidR="007E21B9" w:rsidRDefault="006B71C6" w:rsidP="007E21B9">
      <w:pPr>
        <w:pStyle w:val="Sraopastraipa"/>
        <w:tabs>
          <w:tab w:val="left" w:pos="426"/>
        </w:tabs>
        <w:ind w:left="0"/>
        <w:jc w:val="both"/>
        <w:rPr>
          <w:rFonts w:ascii="Arial" w:hAnsi="Arial" w:cs="Arial"/>
        </w:rPr>
      </w:pPr>
      <w:r w:rsidRPr="00D826A9">
        <w:rPr>
          <w:rFonts w:ascii="Arial" w:hAnsi="Arial" w:cs="Arial"/>
        </w:rPr>
        <w:lastRenderedPageBreak/>
        <w:t>3.1</w:t>
      </w:r>
      <w:r w:rsidR="007E21B9" w:rsidRPr="00D826A9">
        <w:rPr>
          <w:rFonts w:ascii="Arial" w:hAnsi="Arial" w:cs="Arial"/>
        </w:rPr>
        <w:t>5</w:t>
      </w:r>
      <w:r w:rsidRPr="00D826A9">
        <w:rPr>
          <w:rFonts w:ascii="Arial" w:hAnsi="Arial" w:cs="Arial"/>
        </w:rPr>
        <w:t>. Tiekėjas įsipareigoja sudaryti sąlygas Užsakovui arba jo įgaliotiems paslaugų teikėjams atlikti Tiekėjo atitikties Aprašui auditą (įskaitant neplaninį) sutarties vykdymo laikotarpiu ar įvykus dideliam kibernetiniam incidentui.</w:t>
      </w:r>
      <w:r w:rsidR="001454B1" w:rsidRPr="00D826A9">
        <w:rPr>
          <w:rFonts w:ascii="Arial" w:hAnsi="Arial" w:cs="Arial"/>
        </w:rPr>
        <w:t xml:space="preserve"> Jei minėtas auditas apimtų </w:t>
      </w:r>
      <w:r w:rsidR="001454B1" w:rsidRPr="00B07F3C">
        <w:rPr>
          <w:rFonts w:ascii="Arial" w:eastAsia="Times New Roman" w:hAnsi="Arial" w:cs="Arial"/>
        </w:rPr>
        <w:t>nutolusi</w:t>
      </w:r>
      <w:r w:rsidR="001454B1">
        <w:rPr>
          <w:rFonts w:ascii="Arial" w:eastAsia="Times New Roman" w:hAnsi="Arial" w:cs="Arial"/>
        </w:rPr>
        <w:t>os</w:t>
      </w:r>
      <w:r w:rsidR="001454B1" w:rsidRPr="00B07F3C">
        <w:rPr>
          <w:rFonts w:ascii="Arial" w:eastAsia="Times New Roman" w:hAnsi="Arial" w:cs="Arial"/>
        </w:rPr>
        <w:t xml:space="preserve"> </w:t>
      </w:r>
      <w:proofErr w:type="spellStart"/>
      <w:r w:rsidR="001454B1" w:rsidRPr="00B07F3C">
        <w:rPr>
          <w:rFonts w:ascii="Arial" w:eastAsia="Times New Roman" w:hAnsi="Arial" w:cs="Arial"/>
        </w:rPr>
        <w:t>medvežės</w:t>
      </w:r>
      <w:proofErr w:type="spellEnd"/>
      <w:r w:rsidR="001454B1" w:rsidRPr="00B07F3C">
        <w:rPr>
          <w:rFonts w:ascii="Arial" w:eastAsia="Times New Roman" w:hAnsi="Arial" w:cs="Arial"/>
        </w:rPr>
        <w:t xml:space="preserve"> gamintojo darbų vykdymo informacin</w:t>
      </w:r>
      <w:r w:rsidR="001454B1">
        <w:rPr>
          <w:rFonts w:ascii="Arial" w:eastAsia="Times New Roman" w:hAnsi="Arial" w:cs="Arial"/>
        </w:rPr>
        <w:t>ės</w:t>
      </w:r>
      <w:r w:rsidR="001454B1" w:rsidRPr="00B07F3C">
        <w:rPr>
          <w:rFonts w:ascii="Arial" w:eastAsia="Times New Roman" w:hAnsi="Arial" w:cs="Arial"/>
        </w:rPr>
        <w:t xml:space="preserve"> </w:t>
      </w:r>
      <w:r w:rsidR="001454B1">
        <w:rPr>
          <w:rFonts w:ascii="Arial" w:hAnsi="Arial" w:cs="Arial"/>
        </w:rPr>
        <w:t>sistemos</w:t>
      </w:r>
      <w:r w:rsidR="001454B1" w:rsidRPr="002B44B4">
        <w:rPr>
          <w:rFonts w:ascii="Arial" w:hAnsi="Arial" w:cs="Arial"/>
        </w:rPr>
        <w:t xml:space="preserve"> </w:t>
      </w:r>
      <w:r w:rsidR="001454B1" w:rsidRPr="00D826A9">
        <w:rPr>
          <w:rFonts w:ascii="Arial" w:hAnsi="Arial" w:cs="Arial"/>
        </w:rPr>
        <w:t xml:space="preserve">gamintojo ar kito iš pasitelkiamų asmenų veiklą, Tiekėjas privalo bendradarbiauti ir perduoti Pirkėjui arba jo įgaliotiems paslaugų teikėjams </w:t>
      </w:r>
      <w:r w:rsidR="001454B1" w:rsidRPr="00B07F3C">
        <w:rPr>
          <w:rFonts w:ascii="Arial" w:eastAsia="Times New Roman" w:hAnsi="Arial" w:cs="Arial"/>
        </w:rPr>
        <w:t>nutolusi</w:t>
      </w:r>
      <w:r w:rsidR="001454B1">
        <w:rPr>
          <w:rFonts w:ascii="Arial" w:eastAsia="Times New Roman" w:hAnsi="Arial" w:cs="Arial"/>
        </w:rPr>
        <w:t>os</w:t>
      </w:r>
      <w:r w:rsidR="001454B1" w:rsidRPr="00B07F3C">
        <w:rPr>
          <w:rFonts w:ascii="Arial" w:eastAsia="Times New Roman" w:hAnsi="Arial" w:cs="Arial"/>
        </w:rPr>
        <w:t xml:space="preserve"> </w:t>
      </w:r>
      <w:proofErr w:type="spellStart"/>
      <w:r w:rsidR="001454B1" w:rsidRPr="00B07F3C">
        <w:rPr>
          <w:rFonts w:ascii="Arial" w:eastAsia="Times New Roman" w:hAnsi="Arial" w:cs="Arial"/>
        </w:rPr>
        <w:t>medvežės</w:t>
      </w:r>
      <w:proofErr w:type="spellEnd"/>
      <w:r w:rsidR="001454B1" w:rsidRPr="00B07F3C">
        <w:rPr>
          <w:rFonts w:ascii="Arial" w:eastAsia="Times New Roman" w:hAnsi="Arial" w:cs="Arial"/>
        </w:rPr>
        <w:t xml:space="preserve"> gamintojo darbų vykdymo informacin</w:t>
      </w:r>
      <w:r w:rsidR="001454B1">
        <w:rPr>
          <w:rFonts w:ascii="Arial" w:eastAsia="Times New Roman" w:hAnsi="Arial" w:cs="Arial"/>
        </w:rPr>
        <w:t>ės</w:t>
      </w:r>
      <w:r w:rsidR="001454B1" w:rsidRPr="00B07F3C">
        <w:rPr>
          <w:rFonts w:ascii="Arial" w:eastAsia="Times New Roman" w:hAnsi="Arial" w:cs="Arial"/>
        </w:rPr>
        <w:t xml:space="preserve"> </w:t>
      </w:r>
      <w:r w:rsidR="001454B1">
        <w:rPr>
          <w:rFonts w:ascii="Arial" w:hAnsi="Arial" w:cs="Arial"/>
        </w:rPr>
        <w:t>sistemos</w:t>
      </w:r>
      <w:r w:rsidR="001454B1" w:rsidRPr="002B44B4">
        <w:rPr>
          <w:rFonts w:ascii="Arial" w:hAnsi="Arial" w:cs="Arial"/>
        </w:rPr>
        <w:t xml:space="preserve"> </w:t>
      </w:r>
      <w:r w:rsidR="001454B1" w:rsidRPr="00D826A9">
        <w:rPr>
          <w:rFonts w:ascii="Arial" w:hAnsi="Arial" w:cs="Arial"/>
        </w:rPr>
        <w:t xml:space="preserve">gamintojo ar kito iš pasitelkiamų asmenų pateiktą informaciją. </w:t>
      </w:r>
    </w:p>
    <w:p w14:paraId="3DE3777C" w14:textId="09D39EEA" w:rsidR="007E21B9" w:rsidRPr="00D826A9" w:rsidRDefault="007E21B9" w:rsidP="007E21B9">
      <w:pPr>
        <w:pStyle w:val="Sraopastraipa"/>
        <w:tabs>
          <w:tab w:val="left" w:pos="426"/>
        </w:tabs>
        <w:ind w:left="0"/>
        <w:jc w:val="both"/>
        <w:rPr>
          <w:rFonts w:ascii="Arial" w:hAnsi="Arial" w:cs="Arial"/>
        </w:rPr>
      </w:pPr>
      <w:r>
        <w:rPr>
          <w:rFonts w:ascii="Arial" w:hAnsi="Arial" w:cs="Arial"/>
        </w:rPr>
        <w:t xml:space="preserve">3.16. </w:t>
      </w:r>
      <w:r w:rsidRPr="00D826A9">
        <w:rPr>
          <w:rFonts w:ascii="Arial" w:hAnsi="Arial" w:cs="Arial"/>
        </w:rPr>
        <w:t xml:space="preserve">Audito metu nustatyti trūkumai ar neatitikimai turi būti pašalinti Tiekėjo </w:t>
      </w:r>
      <w:r w:rsidR="00D8107C">
        <w:rPr>
          <w:rFonts w:ascii="Arial" w:hAnsi="Arial" w:cs="Arial"/>
        </w:rPr>
        <w:t xml:space="preserve">ir (ar) pasitelkiamų asmenų </w:t>
      </w:r>
      <w:r w:rsidRPr="00D826A9">
        <w:rPr>
          <w:rFonts w:ascii="Arial" w:hAnsi="Arial" w:cs="Arial"/>
        </w:rPr>
        <w:t xml:space="preserve">parengtais veiksmais, suderintais ir patvirtintais su Užsakovu, per terminus, suderintus su Užsakovu. Užsakovas turi teisę atmesti Tiekėjo </w:t>
      </w:r>
      <w:r w:rsidR="00D8107C">
        <w:rPr>
          <w:rFonts w:ascii="Arial" w:hAnsi="Arial" w:cs="Arial"/>
        </w:rPr>
        <w:t xml:space="preserve">ir (ar) pasitelkiamų asmenų </w:t>
      </w:r>
      <w:r w:rsidRPr="00D826A9">
        <w:rPr>
          <w:rFonts w:ascii="Arial" w:hAnsi="Arial" w:cs="Arial"/>
        </w:rPr>
        <w:t xml:space="preserve">pasiūlytus veiksmus, jeigu jie nelaikomi tinkamais ar pakankamais trūkumams ar neatitikimams pašalinti. Tiekėjas privalo bendradarbiauti su Užsakovu, kad būtų užtikrintas audito metu nustatytų trūkumų ar neatitikimų šalinimas. </w:t>
      </w:r>
    </w:p>
    <w:p w14:paraId="065D8ACE" w14:textId="710B9618" w:rsidR="007E21B9" w:rsidRPr="003B1E13" w:rsidRDefault="007E21B9" w:rsidP="006B71C6">
      <w:pPr>
        <w:pStyle w:val="Sraopastraipa"/>
        <w:tabs>
          <w:tab w:val="left" w:pos="426"/>
        </w:tabs>
        <w:ind w:left="0"/>
        <w:jc w:val="both"/>
        <w:rPr>
          <w:rFonts w:ascii="Arial" w:hAnsi="Arial" w:cs="Arial"/>
        </w:rPr>
      </w:pPr>
      <w:r w:rsidRPr="00D826A9">
        <w:rPr>
          <w:rFonts w:ascii="Arial" w:hAnsi="Arial" w:cs="Arial"/>
        </w:rPr>
        <w:t xml:space="preserve">3.17. Jei dėl objektyvių priežasčių audito metu nustatytų trūkumų ar neatitikimų neįmanoma pašalinti per suderintus terminus, Tiekėjas nedelsdamas privalo motyvuotai raštu informuoti Užsakovą apie trūkumų ar neatitikimų nepašalinimo laiku priežastis bei nurodo naujus planuojamus trūkumų ar neatitikimų pašalinimo terminus. </w:t>
      </w:r>
    </w:p>
    <w:p w14:paraId="5AF96D0A" w14:textId="5480D3A9" w:rsidR="007E21B9" w:rsidRPr="00D826A9" w:rsidRDefault="006B71C6" w:rsidP="00D826A9">
      <w:pPr>
        <w:pStyle w:val="Sraopastraipa"/>
        <w:tabs>
          <w:tab w:val="left" w:pos="426"/>
        </w:tabs>
        <w:ind w:left="0"/>
        <w:jc w:val="both"/>
        <w:rPr>
          <w:rFonts w:ascii="Arial" w:hAnsi="Arial" w:cs="Arial"/>
        </w:rPr>
      </w:pPr>
      <w:r w:rsidRPr="003B1E13">
        <w:rPr>
          <w:rFonts w:ascii="Arial" w:hAnsi="Arial" w:cs="Arial"/>
        </w:rPr>
        <w:t>3.1</w:t>
      </w:r>
      <w:r w:rsidR="007E21B9" w:rsidRPr="003B1E13">
        <w:rPr>
          <w:rFonts w:ascii="Arial" w:hAnsi="Arial" w:cs="Arial"/>
        </w:rPr>
        <w:t>8</w:t>
      </w:r>
      <w:r w:rsidRPr="003B1E13">
        <w:rPr>
          <w:rFonts w:ascii="Arial" w:hAnsi="Arial" w:cs="Arial"/>
        </w:rPr>
        <w:t xml:space="preserve">. Tiekėjas įsipareigoja užtikrinti spragų, keliančių riziką </w:t>
      </w:r>
      <w:proofErr w:type="spellStart"/>
      <w:r w:rsidRPr="003B1E13">
        <w:rPr>
          <w:rFonts w:ascii="Arial" w:eastAsia="Times New Roman" w:hAnsi="Arial" w:cs="Arial"/>
        </w:rPr>
        <w:t>medvežės</w:t>
      </w:r>
      <w:proofErr w:type="spellEnd"/>
      <w:r w:rsidRPr="003B1E13">
        <w:rPr>
          <w:rFonts w:ascii="Arial" w:eastAsia="Times New Roman" w:hAnsi="Arial" w:cs="Arial"/>
        </w:rPr>
        <w:t xml:space="preserve"> darbo duomenų sistemai</w:t>
      </w:r>
      <w:r w:rsidRPr="003B1E13">
        <w:rPr>
          <w:rFonts w:ascii="Arial" w:hAnsi="Arial" w:cs="Arial"/>
        </w:rPr>
        <w:t xml:space="preserve"> ir </w:t>
      </w:r>
      <w:r w:rsidRPr="003B1E13">
        <w:rPr>
          <w:rFonts w:ascii="Arial" w:eastAsia="Times New Roman" w:hAnsi="Arial" w:cs="Arial"/>
        </w:rPr>
        <w:t xml:space="preserve">nutolusiai </w:t>
      </w:r>
      <w:proofErr w:type="spellStart"/>
      <w:r w:rsidRPr="003B1E13">
        <w:rPr>
          <w:rFonts w:ascii="Arial" w:eastAsia="Times New Roman" w:hAnsi="Arial" w:cs="Arial"/>
        </w:rPr>
        <w:t>medvežės</w:t>
      </w:r>
      <w:proofErr w:type="spellEnd"/>
      <w:r w:rsidRPr="003B1E13">
        <w:rPr>
          <w:rFonts w:ascii="Arial" w:eastAsia="Times New Roman" w:hAnsi="Arial" w:cs="Arial"/>
        </w:rPr>
        <w:t xml:space="preserve"> gamintojo darbų vykdymo informacinei sistemai</w:t>
      </w:r>
      <w:r w:rsidRPr="003B1E13">
        <w:rPr>
          <w:rFonts w:ascii="Arial" w:hAnsi="Arial" w:cs="Arial"/>
        </w:rPr>
        <w:t xml:space="preserve">, </w:t>
      </w:r>
      <w:r w:rsidR="001454B1" w:rsidRPr="00B07F3C">
        <w:rPr>
          <w:rFonts w:ascii="Arial" w:eastAsia="Times New Roman" w:hAnsi="Arial" w:cs="Arial"/>
        </w:rPr>
        <w:t xml:space="preserve">kiek tai yra susiję su </w:t>
      </w:r>
      <w:r w:rsidR="001454B1">
        <w:rPr>
          <w:rFonts w:ascii="Arial" w:eastAsia="Times New Roman" w:hAnsi="Arial" w:cs="Arial"/>
        </w:rPr>
        <w:t>Užsakovo</w:t>
      </w:r>
      <w:r w:rsidR="001454B1" w:rsidRPr="00B07F3C">
        <w:rPr>
          <w:rFonts w:ascii="Arial" w:eastAsia="Times New Roman" w:hAnsi="Arial" w:cs="Arial"/>
        </w:rPr>
        <w:t xml:space="preserve"> duomenų tvarkymu pagal Sutartį</w:t>
      </w:r>
      <w:r w:rsidR="001454B1" w:rsidRPr="00B07F3C">
        <w:rPr>
          <w:rFonts w:ascii="Arial" w:hAnsi="Arial" w:cs="Arial"/>
        </w:rPr>
        <w:t>,</w:t>
      </w:r>
      <w:r w:rsidR="001454B1">
        <w:rPr>
          <w:rFonts w:ascii="Arial" w:hAnsi="Arial" w:cs="Arial"/>
        </w:rPr>
        <w:t xml:space="preserve"> </w:t>
      </w:r>
      <w:r w:rsidRPr="003B1E13">
        <w:rPr>
          <w:rFonts w:ascii="Arial" w:hAnsi="Arial" w:cs="Arial"/>
        </w:rPr>
        <w:t>valdymą.</w:t>
      </w:r>
      <w:r w:rsidR="007E21B9" w:rsidRPr="003B1E13">
        <w:rPr>
          <w:rFonts w:ascii="Arial" w:hAnsi="Arial" w:cs="Arial"/>
        </w:rPr>
        <w:t xml:space="preserve"> Tie</w:t>
      </w:r>
      <w:r w:rsidR="007E21B9" w:rsidRPr="00D826A9">
        <w:rPr>
          <w:rFonts w:ascii="Arial" w:hAnsi="Arial" w:cs="Arial"/>
        </w:rPr>
        <w:t xml:space="preserve">kėjas įsipareigoja informuoti Užsakovą apie identifikuotas spragas, keliančias riziką </w:t>
      </w:r>
      <w:proofErr w:type="spellStart"/>
      <w:r w:rsidR="007E21B9" w:rsidRPr="003B1E13">
        <w:rPr>
          <w:rFonts w:ascii="Arial" w:eastAsia="Times New Roman" w:hAnsi="Arial" w:cs="Arial"/>
        </w:rPr>
        <w:t>medvežės</w:t>
      </w:r>
      <w:proofErr w:type="spellEnd"/>
      <w:r w:rsidR="007E21B9" w:rsidRPr="003B1E13">
        <w:rPr>
          <w:rFonts w:ascii="Arial" w:eastAsia="Times New Roman" w:hAnsi="Arial" w:cs="Arial"/>
        </w:rPr>
        <w:t xml:space="preserve"> darbo duomenų sistemai</w:t>
      </w:r>
      <w:r w:rsidR="007E21B9" w:rsidRPr="003B1E13">
        <w:rPr>
          <w:rFonts w:ascii="Arial" w:hAnsi="Arial" w:cs="Arial"/>
        </w:rPr>
        <w:t xml:space="preserve"> ir </w:t>
      </w:r>
      <w:r w:rsidR="007E21B9" w:rsidRPr="003B1E13">
        <w:rPr>
          <w:rFonts w:ascii="Arial" w:eastAsia="Times New Roman" w:hAnsi="Arial" w:cs="Arial"/>
        </w:rPr>
        <w:t xml:space="preserve">nutolusiai </w:t>
      </w:r>
      <w:proofErr w:type="spellStart"/>
      <w:r w:rsidR="007E21B9" w:rsidRPr="003B1E13">
        <w:rPr>
          <w:rFonts w:ascii="Arial" w:eastAsia="Times New Roman" w:hAnsi="Arial" w:cs="Arial"/>
        </w:rPr>
        <w:t>medvežės</w:t>
      </w:r>
      <w:proofErr w:type="spellEnd"/>
      <w:r w:rsidR="007E21B9" w:rsidRPr="003B1E13">
        <w:rPr>
          <w:rFonts w:ascii="Arial" w:eastAsia="Times New Roman" w:hAnsi="Arial" w:cs="Arial"/>
        </w:rPr>
        <w:t xml:space="preserve"> gamintojo darbų vykdymo informacinei sistemai</w:t>
      </w:r>
      <w:r w:rsidR="007E21B9" w:rsidRPr="00D826A9">
        <w:rPr>
          <w:rFonts w:ascii="Arial" w:hAnsi="Arial" w:cs="Arial"/>
        </w:rPr>
        <w:t xml:space="preserve">, </w:t>
      </w:r>
      <w:r w:rsidR="001454B1" w:rsidRPr="00B07F3C">
        <w:rPr>
          <w:rFonts w:ascii="Arial" w:eastAsia="Times New Roman" w:hAnsi="Arial" w:cs="Arial"/>
        </w:rPr>
        <w:t xml:space="preserve">kiek tai yra susiję su </w:t>
      </w:r>
      <w:r w:rsidR="001454B1">
        <w:rPr>
          <w:rFonts w:ascii="Arial" w:eastAsia="Times New Roman" w:hAnsi="Arial" w:cs="Arial"/>
        </w:rPr>
        <w:t>Užsakovo</w:t>
      </w:r>
      <w:r w:rsidR="001454B1" w:rsidRPr="00B07F3C">
        <w:rPr>
          <w:rFonts w:ascii="Arial" w:eastAsia="Times New Roman" w:hAnsi="Arial" w:cs="Arial"/>
        </w:rPr>
        <w:t xml:space="preserve"> duomenų tvarkymu pagal Sutartį</w:t>
      </w:r>
      <w:r w:rsidR="001454B1" w:rsidRPr="00B07F3C">
        <w:rPr>
          <w:rFonts w:ascii="Arial" w:hAnsi="Arial" w:cs="Arial"/>
        </w:rPr>
        <w:t>,</w:t>
      </w:r>
      <w:r w:rsidR="001454B1">
        <w:rPr>
          <w:rFonts w:ascii="Arial" w:hAnsi="Arial" w:cs="Arial"/>
        </w:rPr>
        <w:t xml:space="preserve"> </w:t>
      </w:r>
      <w:r w:rsidR="007E21B9" w:rsidRPr="00D826A9">
        <w:rPr>
          <w:rFonts w:ascii="Arial" w:hAnsi="Arial" w:cs="Arial"/>
        </w:rPr>
        <w:t xml:space="preserve">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Tiekėjo </w:t>
      </w:r>
      <w:r w:rsidR="004D0BC2">
        <w:rPr>
          <w:rFonts w:ascii="Arial" w:hAnsi="Arial" w:cs="Arial"/>
        </w:rPr>
        <w:t xml:space="preserve">ir (ar) pasitelkiamų asmenų </w:t>
      </w:r>
      <w:r w:rsidR="007E21B9" w:rsidRPr="00D826A9">
        <w:rPr>
          <w:rFonts w:ascii="Arial" w:hAnsi="Arial" w:cs="Arial"/>
        </w:rPr>
        <w:t xml:space="preserve">parengtais veiksmais, suderintais ir patvirtintais su Užsakovu, per terminus, suderintus su Užsakovu. </w:t>
      </w:r>
    </w:p>
    <w:p w14:paraId="52EE2A03" w14:textId="6B19C1B9" w:rsidR="007E21B9" w:rsidRDefault="007E21B9" w:rsidP="00D826A9">
      <w:pPr>
        <w:pStyle w:val="Sraopastraipa"/>
        <w:tabs>
          <w:tab w:val="left" w:pos="0"/>
          <w:tab w:val="left" w:pos="567"/>
          <w:tab w:val="left" w:pos="709"/>
        </w:tabs>
        <w:suppressAutoHyphens/>
        <w:ind w:left="0"/>
        <w:jc w:val="both"/>
        <w:rPr>
          <w:rFonts w:ascii="Arial" w:hAnsi="Arial" w:cs="Arial"/>
        </w:rPr>
      </w:pPr>
      <w:r w:rsidRPr="00D826A9">
        <w:rPr>
          <w:rFonts w:ascii="Arial" w:hAnsi="Arial" w:cs="Arial"/>
        </w:rPr>
        <w:t xml:space="preserve">3.19. Jeigu dėl objektyvių priežasčių spragos negali būti pašalintos per suderintus terminus, Tiekėjas nedelsdamas privalo motyvuotai raštu informuoti Užsakovą apie spragų nepašalinimo laiku priežastis bei nurodo naujus planuojamus spragų pašalinimo terminus arba alternatyvias priemones, užtikrinančias </w:t>
      </w:r>
      <w:proofErr w:type="spellStart"/>
      <w:r w:rsidRPr="003B1E13">
        <w:rPr>
          <w:rFonts w:ascii="Arial" w:eastAsia="Times New Roman" w:hAnsi="Arial" w:cs="Arial"/>
        </w:rPr>
        <w:t>medvežės</w:t>
      </w:r>
      <w:proofErr w:type="spellEnd"/>
      <w:r w:rsidRPr="003B1E13">
        <w:rPr>
          <w:rFonts w:ascii="Arial" w:eastAsia="Times New Roman" w:hAnsi="Arial" w:cs="Arial"/>
        </w:rPr>
        <w:t xml:space="preserve"> darbo duomenų sistemos</w:t>
      </w:r>
      <w:r w:rsidRPr="003B1E13">
        <w:rPr>
          <w:rFonts w:ascii="Arial" w:hAnsi="Arial" w:cs="Arial"/>
        </w:rPr>
        <w:t xml:space="preserve"> ir </w:t>
      </w:r>
      <w:r w:rsidRPr="003B1E13">
        <w:rPr>
          <w:rFonts w:ascii="Arial" w:eastAsia="Times New Roman" w:hAnsi="Arial" w:cs="Arial"/>
        </w:rPr>
        <w:t xml:space="preserve">nutolusios </w:t>
      </w:r>
      <w:proofErr w:type="spellStart"/>
      <w:r w:rsidRPr="003B1E13">
        <w:rPr>
          <w:rFonts w:ascii="Arial" w:eastAsia="Times New Roman" w:hAnsi="Arial" w:cs="Arial"/>
        </w:rPr>
        <w:t>medvežės</w:t>
      </w:r>
      <w:proofErr w:type="spellEnd"/>
      <w:r w:rsidRPr="003B1E13">
        <w:rPr>
          <w:rFonts w:ascii="Arial" w:eastAsia="Times New Roman" w:hAnsi="Arial" w:cs="Arial"/>
        </w:rPr>
        <w:t xml:space="preserve"> gamintojo darbų vykdymo informacinės sistemos</w:t>
      </w:r>
      <w:r w:rsidRPr="00D826A9">
        <w:rPr>
          <w:rFonts w:ascii="Arial" w:hAnsi="Arial" w:cs="Arial"/>
        </w:rPr>
        <w:t xml:space="preserve"> saugumą.</w:t>
      </w:r>
    </w:p>
    <w:p w14:paraId="00B9EFAF" w14:textId="10373355" w:rsidR="00EB4812" w:rsidRDefault="006B71C6" w:rsidP="00EB4812">
      <w:pPr>
        <w:pStyle w:val="Sraopastraipa"/>
        <w:tabs>
          <w:tab w:val="left" w:pos="426"/>
        </w:tabs>
        <w:ind w:left="0"/>
        <w:jc w:val="both"/>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w:t>
      </w:r>
      <w:r w:rsidR="00B44396">
        <w:rPr>
          <w:rFonts w:ascii="Arial" w:eastAsia="Arial" w:hAnsi="Arial" w:cs="Arial"/>
          <w:lang w:eastAsia="lt-LT"/>
        </w:rPr>
        <w:t>20</w:t>
      </w:r>
      <w:r w:rsidRPr="00B07F3C">
        <w:rPr>
          <w:rFonts w:ascii="Arial" w:eastAsia="Arial" w:hAnsi="Arial" w:cs="Arial"/>
          <w:lang w:eastAsia="lt-LT"/>
        </w:rPr>
        <w:t xml:space="preserve">. Visi Techninėje specifikacijoje numatyti saugumo reikalavimai, taikomi Tiekėjui, yra taikomi ir pasitelkiamiems </w:t>
      </w:r>
      <w:r w:rsidR="004D0BC2">
        <w:rPr>
          <w:rFonts w:ascii="Arial" w:eastAsia="Arial" w:hAnsi="Arial" w:cs="Arial"/>
          <w:lang w:eastAsia="lt-LT"/>
        </w:rPr>
        <w:t>asmenims</w:t>
      </w:r>
      <w:r w:rsidRPr="00B07F3C">
        <w:rPr>
          <w:rFonts w:ascii="Arial" w:eastAsia="Arial" w:hAnsi="Arial" w:cs="Arial"/>
          <w:lang w:eastAsia="lt-LT"/>
        </w:rPr>
        <w:t xml:space="preserve"> ir jų darbuotojams</w:t>
      </w:r>
      <w:r w:rsidR="007E21B9">
        <w:rPr>
          <w:rFonts w:ascii="Arial" w:eastAsia="Arial" w:hAnsi="Arial" w:cs="Arial"/>
          <w:lang w:eastAsia="lt-LT"/>
        </w:rPr>
        <w:t xml:space="preserve"> </w:t>
      </w:r>
      <w:r w:rsidR="007E21B9" w:rsidRPr="00D826A9">
        <w:rPr>
          <w:rStyle w:val="Grietas"/>
          <w:rFonts w:ascii="Arial" w:hAnsi="Arial" w:cs="Arial"/>
          <w:b w:val="0"/>
          <w:bCs w:val="0"/>
        </w:rPr>
        <w:t>atitinkamai pagal jų kompetenciją ir vykdomas funkcijas, susijusias su paslaugų teikimu pagal sutartį</w:t>
      </w:r>
      <w:r w:rsidRPr="00B07F3C">
        <w:rPr>
          <w:rFonts w:ascii="Arial" w:eastAsia="Arial" w:hAnsi="Arial" w:cs="Arial"/>
          <w:lang w:eastAsia="lt-LT"/>
        </w:rPr>
        <w:t>.</w:t>
      </w:r>
    </w:p>
    <w:p w14:paraId="6157078F" w14:textId="4457BFD3" w:rsidR="006B71C6" w:rsidRDefault="006B71C6" w:rsidP="00EB4812">
      <w:pPr>
        <w:pStyle w:val="Sraopastraipa"/>
        <w:tabs>
          <w:tab w:val="left" w:pos="426"/>
        </w:tabs>
        <w:ind w:left="0"/>
        <w:jc w:val="both"/>
        <w:rPr>
          <w:rFonts w:ascii="Arial" w:eastAsia="Arial" w:hAnsi="Arial" w:cs="Arial"/>
          <w:lang w:eastAsia="lt-LT"/>
        </w:rPr>
      </w:pPr>
      <w:r>
        <w:rPr>
          <w:rFonts w:ascii="Arial" w:eastAsia="Arial" w:hAnsi="Arial" w:cs="Arial"/>
          <w:lang w:eastAsia="lt-LT"/>
        </w:rPr>
        <w:t>3</w:t>
      </w:r>
      <w:r w:rsidRPr="00B07F3C">
        <w:rPr>
          <w:rFonts w:ascii="Arial" w:eastAsia="Arial" w:hAnsi="Arial" w:cs="Arial"/>
          <w:lang w:eastAsia="lt-LT"/>
        </w:rPr>
        <w:t>.</w:t>
      </w:r>
      <w:r w:rsidR="007E21B9">
        <w:rPr>
          <w:rFonts w:ascii="Arial" w:eastAsia="Arial" w:hAnsi="Arial" w:cs="Arial"/>
          <w:lang w:eastAsia="lt-LT"/>
        </w:rPr>
        <w:t>2</w:t>
      </w:r>
      <w:r w:rsidR="00B44396">
        <w:rPr>
          <w:rFonts w:ascii="Arial" w:eastAsia="Arial" w:hAnsi="Arial" w:cs="Arial"/>
          <w:lang w:eastAsia="lt-LT"/>
        </w:rPr>
        <w:t>1</w:t>
      </w:r>
      <w:r w:rsidRPr="00B07F3C">
        <w:rPr>
          <w:rFonts w:ascii="Arial" w:eastAsia="Arial" w:hAnsi="Arial" w:cs="Arial"/>
          <w:lang w:eastAsia="lt-LT"/>
        </w:rPr>
        <w:t xml:space="preserve">. Tiekėjas turi informuoti </w:t>
      </w:r>
      <w:r>
        <w:rPr>
          <w:rFonts w:ascii="Arial" w:eastAsia="Arial" w:hAnsi="Arial" w:cs="Arial"/>
          <w:lang w:eastAsia="lt-LT"/>
        </w:rPr>
        <w:t>Užsakovą</w:t>
      </w:r>
      <w:r w:rsidRPr="00B07F3C">
        <w:rPr>
          <w:rFonts w:ascii="Arial" w:eastAsia="Arial" w:hAnsi="Arial" w:cs="Arial"/>
          <w:lang w:eastAsia="lt-LT"/>
        </w:rPr>
        <w:t>, jei duomenys bus laikomi trečiosiose valstybėse, t. y. ne Europos ekonominės erdvės valstybėse, ar bus nuotolinė prieiga prie duomenų iš trečiosios valstybės.</w:t>
      </w:r>
    </w:p>
    <w:p w14:paraId="176A03EE" w14:textId="76BC2929" w:rsidR="00A87159" w:rsidRPr="00A87159" w:rsidRDefault="00A87159" w:rsidP="00A87159">
      <w:pPr>
        <w:jc w:val="both"/>
        <w:rPr>
          <w:rFonts w:ascii="Arial" w:eastAsia="Calibri" w:hAnsi="Arial" w:cs="Arial"/>
          <w:b/>
        </w:rPr>
      </w:pPr>
      <w:r w:rsidRPr="000953D7">
        <w:rPr>
          <w:rFonts w:ascii="Arial" w:eastAsia="Arial" w:hAnsi="Arial" w:cs="Arial"/>
          <w:b/>
          <w:bCs/>
          <w:lang w:eastAsia="lt-LT"/>
        </w:rPr>
        <w:t>4</w:t>
      </w:r>
      <w:r w:rsidRPr="000953D7">
        <w:rPr>
          <w:rFonts w:ascii="Arial" w:eastAsia="Arial Unicode MS" w:hAnsi="Arial" w:cs="Arial"/>
          <w:b/>
          <w:bCs/>
          <w:lang w:eastAsia="lt-LT"/>
        </w:rPr>
        <w:t>. REIKALAVIMAI</w:t>
      </w:r>
      <w:r w:rsidRPr="000953D7">
        <w:rPr>
          <w:rFonts w:ascii="Arial" w:eastAsia="Arial Unicode MS" w:hAnsi="Arial" w:cs="Arial"/>
          <w:b/>
          <w:lang w:eastAsia="lt-LT"/>
        </w:rPr>
        <w:t xml:space="preserve">, SUSIJĘ SU </w:t>
      </w:r>
      <w:r w:rsidRPr="000953D7">
        <w:rPr>
          <w:rFonts w:ascii="Arial" w:eastAsia="Arial Unicode MS" w:hAnsi="Arial" w:cs="Arial"/>
          <w:b/>
          <w:caps/>
          <w:lang w:eastAsia="lt-LT"/>
        </w:rPr>
        <w:t xml:space="preserve">nacionaliniu </w:t>
      </w:r>
      <w:r w:rsidRPr="000953D7">
        <w:rPr>
          <w:rFonts w:ascii="Arial" w:eastAsia="Arial Unicode MS" w:hAnsi="Arial" w:cs="Arial"/>
          <w:b/>
          <w:lang w:eastAsia="lt-LT"/>
        </w:rPr>
        <w:t xml:space="preserve">SAUGUMU, VYKDANT SUTARTĮ </w:t>
      </w:r>
    </w:p>
    <w:p w14:paraId="68B80B19" w14:textId="2B819909" w:rsidR="004F626F" w:rsidRPr="004F626F" w:rsidRDefault="00A87159" w:rsidP="00874F83">
      <w:pPr>
        <w:tabs>
          <w:tab w:val="left" w:pos="0"/>
        </w:tabs>
        <w:autoSpaceDN/>
        <w:spacing w:afterAutospacing="0"/>
        <w:ind w:right="55" w:firstLine="0"/>
        <w:jc w:val="both"/>
        <w:textAlignment w:val="auto"/>
        <w:rPr>
          <w:rFonts w:ascii="Arial" w:eastAsia="Aptos" w:hAnsi="Arial" w:cs="Arial"/>
          <w:kern w:val="2"/>
          <w14:ligatures w14:val="standardContextual"/>
        </w:rPr>
      </w:pPr>
      <w:r w:rsidRPr="00A87159">
        <w:rPr>
          <w:rFonts w:ascii="Arial" w:eastAsia="Calibri" w:hAnsi="Arial" w:cs="Arial"/>
          <w:bCs/>
        </w:rPr>
        <w:t xml:space="preserve">          </w:t>
      </w:r>
      <w:r w:rsidRPr="00D826A9">
        <w:rPr>
          <w:rFonts w:ascii="Arial" w:eastAsia="Calibri" w:hAnsi="Arial" w:cs="Arial"/>
          <w:bCs/>
        </w:rPr>
        <w:t>4.1. Pirkimo objekt</w:t>
      </w:r>
      <w:r w:rsidR="007E21B9" w:rsidRPr="00D826A9">
        <w:rPr>
          <w:rFonts w:ascii="Arial" w:eastAsia="Calibri" w:hAnsi="Arial" w:cs="Arial"/>
          <w:bCs/>
        </w:rPr>
        <w:t>ų</w:t>
      </w:r>
      <w:r w:rsidR="00656BA5" w:rsidRPr="00D826A9">
        <w:rPr>
          <w:rFonts w:ascii="Arial" w:eastAsia="Calibri" w:hAnsi="Arial" w:cs="Arial"/>
          <w:bCs/>
        </w:rPr>
        <w:t xml:space="preserve"> </w:t>
      </w:r>
      <w:r w:rsidR="007E21B9" w:rsidRPr="00D826A9">
        <w:rPr>
          <w:rFonts w:ascii="Arial" w:eastAsia="Calibri" w:hAnsi="Arial" w:cs="Arial"/>
          <w:bCs/>
        </w:rPr>
        <w:t>sudedamosios dalys</w:t>
      </w:r>
      <w:r w:rsidR="00656BA5" w:rsidRPr="00D826A9">
        <w:rPr>
          <w:rFonts w:ascii="Arial" w:eastAsia="Calibri" w:hAnsi="Arial" w:cs="Arial"/>
          <w:bCs/>
        </w:rPr>
        <w:t xml:space="preserve">, kurių BVPŽ kodai yra </w:t>
      </w:r>
      <w:r w:rsidR="00EE3556" w:rsidRPr="00D826A9">
        <w:rPr>
          <w:rFonts w:ascii="Arial" w:eastAsia="Times New Roman" w:hAnsi="Arial" w:cs="Arial"/>
          <w:lang w:eastAsia="lt-LT"/>
        </w:rPr>
        <w:t>30230000-0, 48420000-8</w:t>
      </w:r>
      <w:r w:rsidR="00EE3556" w:rsidRPr="00D826A9">
        <w:rPr>
          <w:rFonts w:ascii="Arial" w:hAnsi="Arial" w:cs="Arial"/>
          <w:b/>
          <w:bCs/>
        </w:rPr>
        <w:t xml:space="preserve">, </w:t>
      </w:r>
      <w:r w:rsidR="00EE3556" w:rsidRPr="00D826A9">
        <w:rPr>
          <w:rStyle w:val="Grietas"/>
          <w:rFonts w:ascii="Arial" w:hAnsi="Arial" w:cs="Arial"/>
          <w:b w:val="0"/>
          <w:bCs w:val="0"/>
        </w:rPr>
        <w:t>48614000-5</w:t>
      </w:r>
      <w:r w:rsidR="001C4A6C" w:rsidRPr="00D826A9">
        <w:rPr>
          <w:rFonts w:ascii="Arial" w:eastAsia="Times New Roman" w:hAnsi="Arial" w:cs="Arial"/>
          <w:lang w:eastAsia="lt-LT"/>
        </w:rPr>
        <w:t xml:space="preserve">, </w:t>
      </w:r>
      <w:r w:rsidR="000226A3" w:rsidRPr="00D826A9">
        <w:rPr>
          <w:rFonts w:ascii="Arial" w:eastAsia="Times New Roman" w:hAnsi="Arial" w:cs="Arial"/>
          <w:lang w:eastAsia="lt-LT"/>
        </w:rPr>
        <w:t>72318000-7</w:t>
      </w:r>
      <w:r w:rsidR="007E21B9" w:rsidRPr="00D826A9">
        <w:rPr>
          <w:rFonts w:ascii="Arial" w:eastAsia="Calibri" w:hAnsi="Arial" w:cs="Arial"/>
          <w:bCs/>
        </w:rPr>
        <w:t>,</w:t>
      </w:r>
      <w:r w:rsidRPr="00D826A9">
        <w:rPr>
          <w:rFonts w:ascii="Arial" w:eastAsia="Calibri" w:hAnsi="Arial" w:cs="Arial"/>
          <w:bCs/>
        </w:rPr>
        <w:t xml:space="preserve"> turi nekelti grėsmės nacionaliniam saugumui. Pirkėjas laiko, kad prekės</w:t>
      </w:r>
      <w:r w:rsidR="007E21B9" w:rsidRPr="00D826A9">
        <w:rPr>
          <w:rFonts w:ascii="Arial" w:eastAsia="Calibri" w:hAnsi="Arial" w:cs="Arial"/>
          <w:bCs/>
        </w:rPr>
        <w:t xml:space="preserve">, </w:t>
      </w:r>
      <w:r w:rsidRPr="00D826A9">
        <w:rPr>
          <w:rFonts w:ascii="Arial" w:eastAsia="Calibri" w:hAnsi="Arial" w:cs="Arial"/>
          <w:bCs/>
        </w:rPr>
        <w:t xml:space="preserve">paslaugos </w:t>
      </w:r>
      <w:r w:rsidR="007E21B9" w:rsidRPr="00D826A9">
        <w:rPr>
          <w:rFonts w:ascii="Arial" w:eastAsia="Calibri" w:hAnsi="Arial" w:cs="Arial"/>
          <w:bCs/>
        </w:rPr>
        <w:t xml:space="preserve">ir </w:t>
      </w:r>
      <w:r w:rsidR="007E21B9">
        <w:rPr>
          <w:rFonts w:ascii="Arial" w:eastAsia="Calibri" w:hAnsi="Arial" w:cs="Arial"/>
          <w:bCs/>
        </w:rPr>
        <w:t xml:space="preserve">darbai </w:t>
      </w:r>
      <w:r w:rsidRPr="00A87159">
        <w:rPr>
          <w:rFonts w:ascii="Arial" w:eastAsia="Calibri" w:hAnsi="Arial" w:cs="Arial"/>
          <w:bCs/>
        </w:rPr>
        <w:t>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r w:rsidR="00874F83">
        <w:rPr>
          <w:rFonts w:ascii="Arial" w:eastAsia="Calibri" w:hAnsi="Arial" w:cs="Arial"/>
          <w:bCs/>
        </w:rPr>
        <w:t xml:space="preserve"> </w:t>
      </w:r>
    </w:p>
    <w:p w14:paraId="26AE89F4" w14:textId="778EAD33" w:rsidR="00D05C65" w:rsidRPr="00A87159" w:rsidRDefault="00D05C65" w:rsidP="00A87159">
      <w:pPr>
        <w:tabs>
          <w:tab w:val="left" w:pos="0"/>
        </w:tabs>
        <w:autoSpaceDN/>
        <w:spacing w:afterAutospacing="0"/>
        <w:ind w:right="55" w:firstLine="0"/>
        <w:jc w:val="both"/>
        <w:textAlignment w:val="auto"/>
        <w:rPr>
          <w:rFonts w:ascii="Arial" w:eastAsia="Calibri" w:hAnsi="Arial" w:cs="Arial"/>
          <w:bCs/>
        </w:rPr>
      </w:pPr>
    </w:p>
    <w:p w14:paraId="62C9D901" w14:textId="77777777" w:rsidR="006B71C6" w:rsidRPr="000758E9" w:rsidRDefault="006B71C6" w:rsidP="006B71C6">
      <w:pPr>
        <w:spacing w:afterAutospacing="0"/>
        <w:jc w:val="center"/>
        <w:textAlignment w:val="auto"/>
        <w:rPr>
          <w:rFonts w:ascii="Arial" w:eastAsia="Arial" w:hAnsi="Arial" w:cs="Arial"/>
          <w:bCs/>
          <w:color w:val="000000"/>
          <w:u w:val="single"/>
          <w:lang w:eastAsia="lt-LT"/>
        </w:rPr>
      </w:pPr>
      <w:r>
        <w:rPr>
          <w:rFonts w:ascii="Arial" w:eastAsia="Arial" w:hAnsi="Arial" w:cs="Arial"/>
          <w:bCs/>
          <w:color w:val="000000"/>
          <w:u w:val="single"/>
          <w:lang w:eastAsia="lt-LT"/>
        </w:rPr>
        <w:tab/>
      </w:r>
      <w:r>
        <w:rPr>
          <w:rFonts w:ascii="Arial" w:eastAsia="Arial" w:hAnsi="Arial" w:cs="Arial"/>
          <w:bCs/>
          <w:color w:val="000000"/>
          <w:u w:val="single"/>
          <w:lang w:eastAsia="lt-LT"/>
        </w:rPr>
        <w:tab/>
      </w:r>
      <w:r>
        <w:rPr>
          <w:rFonts w:ascii="Arial" w:eastAsia="Arial" w:hAnsi="Arial" w:cs="Arial"/>
          <w:bCs/>
          <w:color w:val="000000"/>
          <w:u w:val="single"/>
          <w:lang w:eastAsia="lt-LT"/>
        </w:rPr>
        <w:tab/>
      </w:r>
    </w:p>
    <w:p w14:paraId="297EBE78" w14:textId="77777777" w:rsidR="007A2927" w:rsidRPr="007372EC" w:rsidRDefault="007A2927" w:rsidP="007372EC">
      <w:pPr>
        <w:tabs>
          <w:tab w:val="left" w:pos="426"/>
        </w:tabs>
        <w:autoSpaceDN/>
        <w:spacing w:afterAutospacing="0" w:line="259" w:lineRule="auto"/>
        <w:ind w:firstLine="0"/>
        <w:jc w:val="center"/>
        <w:textAlignment w:val="auto"/>
        <w:rPr>
          <w:rFonts w:ascii="Arial" w:hAnsi="Arial" w:cs="Arial"/>
          <w:sz w:val="18"/>
          <w:szCs w:val="18"/>
        </w:rPr>
      </w:pPr>
    </w:p>
    <w:sectPr w:rsidR="007A2927" w:rsidRPr="007372EC" w:rsidSect="007A2927">
      <w:headerReference w:type="default" r:id="rId9"/>
      <w:pgSz w:w="11906" w:h="16838"/>
      <w:pgMar w:top="1134" w:right="567" w:bottom="1134" w:left="1135"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AB483" w14:textId="77777777" w:rsidR="003D44A2" w:rsidRDefault="003D44A2" w:rsidP="001D4127">
      <w:r>
        <w:separator/>
      </w:r>
    </w:p>
  </w:endnote>
  <w:endnote w:type="continuationSeparator" w:id="0">
    <w:p w14:paraId="6136A2AA" w14:textId="77777777" w:rsidR="003D44A2" w:rsidRDefault="003D44A2" w:rsidP="001D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24E1A" w14:textId="77777777" w:rsidR="003D44A2" w:rsidRDefault="003D44A2" w:rsidP="001D4127">
      <w:r>
        <w:separator/>
      </w:r>
    </w:p>
  </w:footnote>
  <w:footnote w:type="continuationSeparator" w:id="0">
    <w:p w14:paraId="38285F0E" w14:textId="77777777" w:rsidR="003D44A2" w:rsidRDefault="003D44A2" w:rsidP="001D4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2DA8" w14:textId="2E430586" w:rsidR="006130E5" w:rsidRPr="006130E5" w:rsidRDefault="00D308E0" w:rsidP="006130E5">
    <w:pPr>
      <w:suppressAutoHyphens/>
      <w:autoSpaceDN/>
      <w:jc w:val="right"/>
      <w:rPr>
        <w:rFonts w:ascii="Arial" w:eastAsia="Times New Roman" w:hAnsi="Arial" w:cs="Arial"/>
        <w:bCs/>
      </w:rPr>
    </w:pPr>
    <w:r>
      <w:rPr>
        <w:rFonts w:ascii="Arial" w:eastAsia="Times New Roman" w:hAnsi="Arial" w:cs="Arial"/>
        <w:bCs/>
      </w:rPr>
      <w:t xml:space="preserve">Atviro </w:t>
    </w:r>
    <w:r w:rsidR="00563E72">
      <w:rPr>
        <w:rFonts w:ascii="Arial" w:eastAsia="Times New Roman" w:hAnsi="Arial" w:cs="Arial"/>
        <w:bCs/>
      </w:rPr>
      <w:t xml:space="preserve">konkurso </w:t>
    </w:r>
    <w:r w:rsidR="006130E5" w:rsidRPr="006130E5">
      <w:rPr>
        <w:rFonts w:ascii="Arial" w:eastAsia="Times New Roman" w:hAnsi="Arial" w:cs="Arial"/>
        <w:bCs/>
      </w:rPr>
      <w:t>Specialiųjų sąlygų 1 priedas „</w:t>
    </w:r>
    <w:proofErr w:type="spellStart"/>
    <w:r w:rsidR="006130E5" w:rsidRPr="006130E5">
      <w:rPr>
        <w:rFonts w:ascii="Arial" w:eastAsia="Times New Roman" w:hAnsi="Arial" w:cs="Arial"/>
        <w:color w:val="000000"/>
        <w:lang w:eastAsia="lt-LT"/>
      </w:rPr>
      <w:t>Medvežių</w:t>
    </w:r>
    <w:proofErr w:type="spellEnd"/>
    <w:r w:rsidR="006130E5" w:rsidRPr="006130E5">
      <w:rPr>
        <w:rFonts w:ascii="Arial" w:eastAsia="Times New Roman" w:hAnsi="Arial" w:cs="Arial"/>
        <w:color w:val="000000"/>
        <w:lang w:eastAsia="lt-LT"/>
      </w:rPr>
      <w:t xml:space="preserve"> ir jų techninio aptarnavimo bei remonto paslaugų pirkimo techninė specifikacija</w:t>
    </w:r>
    <w:r w:rsidR="006130E5" w:rsidRPr="006130E5">
      <w:rPr>
        <w:rFonts w:ascii="Arial" w:eastAsia="Times New Roman" w:hAnsi="Arial" w:cs="Arial"/>
        <w:bCs/>
      </w:rPr>
      <w:t>“</w:t>
    </w:r>
  </w:p>
  <w:p w14:paraId="46F1013C" w14:textId="77777777" w:rsidR="000F353B" w:rsidRDefault="000F35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E146F"/>
    <w:multiLevelType w:val="multilevel"/>
    <w:tmpl w:val="6AF00B02"/>
    <w:lvl w:ilvl="0">
      <w:start w:val="1"/>
      <w:numFmt w:val="upperRoman"/>
      <w:suff w:val="nothing"/>
      <w:lvlText w:val="%1"/>
      <w:lvlJc w:val="left"/>
      <w:pPr>
        <w:ind w:left="-567" w:firstLine="0"/>
      </w:pPr>
      <w:rPr>
        <w:b/>
        <w:i w:val="0"/>
      </w:rPr>
    </w:lvl>
    <w:lvl w:ilvl="1">
      <w:start w:val="1"/>
      <w:numFmt w:val="decimal"/>
      <w:suff w:val="space"/>
      <w:lvlText w:val="%2."/>
      <w:lvlJc w:val="left"/>
      <w:pPr>
        <w:ind w:left="-567" w:firstLine="0"/>
      </w:pPr>
      <w:rPr>
        <w:b/>
        <w:i w:val="0"/>
      </w:rPr>
    </w:lvl>
    <w:lvl w:ilvl="2">
      <w:start w:val="1"/>
      <w:numFmt w:val="decimal"/>
      <w:suff w:val="space"/>
      <w:lvlText w:val="%2.%3."/>
      <w:lvlJc w:val="left"/>
      <w:pPr>
        <w:ind w:left="1" w:firstLine="0"/>
      </w:pPr>
    </w:lvl>
    <w:lvl w:ilvl="3">
      <w:start w:val="1"/>
      <w:numFmt w:val="decimal"/>
      <w:lvlText w:val="(%4)"/>
      <w:lvlJc w:val="left"/>
      <w:pPr>
        <w:ind w:left="873" w:hanging="360"/>
      </w:pPr>
    </w:lvl>
    <w:lvl w:ilvl="4">
      <w:start w:val="1"/>
      <w:numFmt w:val="lowerLetter"/>
      <w:lvlText w:val="(%5)"/>
      <w:lvlJc w:val="left"/>
      <w:pPr>
        <w:ind w:left="1233" w:hanging="360"/>
      </w:pPr>
    </w:lvl>
    <w:lvl w:ilvl="5">
      <w:start w:val="1"/>
      <w:numFmt w:val="lowerRoman"/>
      <w:lvlText w:val="(%6)"/>
      <w:lvlJc w:val="left"/>
      <w:pPr>
        <w:ind w:left="1593" w:hanging="360"/>
      </w:pPr>
    </w:lvl>
    <w:lvl w:ilvl="6">
      <w:start w:val="1"/>
      <w:numFmt w:val="decimal"/>
      <w:lvlText w:val="%7."/>
      <w:lvlJc w:val="left"/>
      <w:pPr>
        <w:ind w:left="1953" w:hanging="360"/>
      </w:pPr>
    </w:lvl>
    <w:lvl w:ilvl="7">
      <w:start w:val="1"/>
      <w:numFmt w:val="lowerLetter"/>
      <w:lvlText w:val="%8."/>
      <w:lvlJc w:val="left"/>
      <w:pPr>
        <w:ind w:left="2313" w:hanging="360"/>
      </w:pPr>
    </w:lvl>
    <w:lvl w:ilvl="8">
      <w:start w:val="1"/>
      <w:numFmt w:val="lowerRoman"/>
      <w:lvlText w:val="%9."/>
      <w:lvlJc w:val="left"/>
      <w:pPr>
        <w:ind w:left="2673" w:hanging="360"/>
      </w:pPr>
    </w:lvl>
  </w:abstractNum>
  <w:abstractNum w:abstractNumId="1" w15:restartNumberingAfterBreak="0">
    <w:nsid w:val="2E831846"/>
    <w:multiLevelType w:val="hybridMultilevel"/>
    <w:tmpl w:val="BFF8053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9055FB"/>
    <w:multiLevelType w:val="hybridMultilevel"/>
    <w:tmpl w:val="ECF05CE6"/>
    <w:lvl w:ilvl="0" w:tplc="065EABB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37F3A74"/>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D7625E"/>
    <w:multiLevelType w:val="hybridMultilevel"/>
    <w:tmpl w:val="542EBC4C"/>
    <w:lvl w:ilvl="0" w:tplc="18B65A0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EB40B7"/>
    <w:multiLevelType w:val="hybridMultilevel"/>
    <w:tmpl w:val="B98E0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5BBB545A"/>
    <w:multiLevelType w:val="hybridMultilevel"/>
    <w:tmpl w:val="A8B2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8839D7"/>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1A50CE"/>
    <w:multiLevelType w:val="multilevel"/>
    <w:tmpl w:val="6F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161B02"/>
    <w:multiLevelType w:val="multilevel"/>
    <w:tmpl w:val="BDB2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063775">
    <w:abstractNumId w:val="5"/>
  </w:num>
  <w:num w:numId="2" w16cid:durableId="1188057746">
    <w:abstractNumId w:val="8"/>
  </w:num>
  <w:num w:numId="3" w16cid:durableId="2103721326">
    <w:abstractNumId w:val="4"/>
  </w:num>
  <w:num w:numId="4" w16cid:durableId="7346195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32994">
    <w:abstractNumId w:val="13"/>
  </w:num>
  <w:num w:numId="6" w16cid:durableId="1156338029">
    <w:abstractNumId w:val="12"/>
  </w:num>
  <w:num w:numId="7" w16cid:durableId="773208822">
    <w:abstractNumId w:val="11"/>
  </w:num>
  <w:num w:numId="8" w16cid:durableId="223569120">
    <w:abstractNumId w:val="0"/>
  </w:num>
  <w:num w:numId="9" w16cid:durableId="991369205">
    <w:abstractNumId w:val="3"/>
  </w:num>
  <w:num w:numId="10" w16cid:durableId="145980369">
    <w:abstractNumId w:val="7"/>
  </w:num>
  <w:num w:numId="11" w16cid:durableId="172229031">
    <w:abstractNumId w:val="1"/>
  </w:num>
  <w:num w:numId="12" w16cid:durableId="1285774388">
    <w:abstractNumId w:val="2"/>
  </w:num>
  <w:num w:numId="13" w16cid:durableId="913777237">
    <w:abstractNumId w:val="9"/>
  </w:num>
  <w:num w:numId="14" w16cid:durableId="446049472">
    <w:abstractNumId w:val="6"/>
  </w:num>
  <w:num w:numId="15" w16cid:durableId="1495667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1003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9D9"/>
    <w:rsid w:val="00000550"/>
    <w:rsid w:val="0000367C"/>
    <w:rsid w:val="00016694"/>
    <w:rsid w:val="0001719A"/>
    <w:rsid w:val="000226A3"/>
    <w:rsid w:val="00023409"/>
    <w:rsid w:val="00024550"/>
    <w:rsid w:val="00030D6F"/>
    <w:rsid w:val="00037001"/>
    <w:rsid w:val="000410DF"/>
    <w:rsid w:val="0005209D"/>
    <w:rsid w:val="000609A9"/>
    <w:rsid w:val="00062B46"/>
    <w:rsid w:val="00067122"/>
    <w:rsid w:val="00071236"/>
    <w:rsid w:val="00071A3C"/>
    <w:rsid w:val="00071B07"/>
    <w:rsid w:val="00085F99"/>
    <w:rsid w:val="00094601"/>
    <w:rsid w:val="000953D7"/>
    <w:rsid w:val="00096C0F"/>
    <w:rsid w:val="000B48F7"/>
    <w:rsid w:val="000B757B"/>
    <w:rsid w:val="000C0BF4"/>
    <w:rsid w:val="000C1C66"/>
    <w:rsid w:val="000C22B8"/>
    <w:rsid w:val="000E402A"/>
    <w:rsid w:val="000F353B"/>
    <w:rsid w:val="00102750"/>
    <w:rsid w:val="00110521"/>
    <w:rsid w:val="001107E1"/>
    <w:rsid w:val="00110989"/>
    <w:rsid w:val="00115682"/>
    <w:rsid w:val="00115BDC"/>
    <w:rsid w:val="00116BA9"/>
    <w:rsid w:val="0013168D"/>
    <w:rsid w:val="00134021"/>
    <w:rsid w:val="00134A61"/>
    <w:rsid w:val="00135154"/>
    <w:rsid w:val="001454B1"/>
    <w:rsid w:val="001500B9"/>
    <w:rsid w:val="00151546"/>
    <w:rsid w:val="00154F2B"/>
    <w:rsid w:val="00157E2F"/>
    <w:rsid w:val="00164039"/>
    <w:rsid w:val="00170E1D"/>
    <w:rsid w:val="00172737"/>
    <w:rsid w:val="00176F56"/>
    <w:rsid w:val="00193AE7"/>
    <w:rsid w:val="00195042"/>
    <w:rsid w:val="001A57A4"/>
    <w:rsid w:val="001A6DDF"/>
    <w:rsid w:val="001C1056"/>
    <w:rsid w:val="001C4A6C"/>
    <w:rsid w:val="001D4127"/>
    <w:rsid w:val="001D7A7E"/>
    <w:rsid w:val="001E3371"/>
    <w:rsid w:val="001E6C91"/>
    <w:rsid w:val="001F0784"/>
    <w:rsid w:val="001F1999"/>
    <w:rsid w:val="001F1E4A"/>
    <w:rsid w:val="001F53DF"/>
    <w:rsid w:val="00202829"/>
    <w:rsid w:val="00215A93"/>
    <w:rsid w:val="0021636A"/>
    <w:rsid w:val="0022033E"/>
    <w:rsid w:val="00245F20"/>
    <w:rsid w:val="00246D0E"/>
    <w:rsid w:val="00250CD5"/>
    <w:rsid w:val="00263FFF"/>
    <w:rsid w:val="00275890"/>
    <w:rsid w:val="00275E34"/>
    <w:rsid w:val="002861FC"/>
    <w:rsid w:val="00287D5D"/>
    <w:rsid w:val="002901AB"/>
    <w:rsid w:val="0029337A"/>
    <w:rsid w:val="00295D9A"/>
    <w:rsid w:val="002C07EF"/>
    <w:rsid w:val="002C34AD"/>
    <w:rsid w:val="002C380B"/>
    <w:rsid w:val="002C4E34"/>
    <w:rsid w:val="002D28B9"/>
    <w:rsid w:val="002D48D2"/>
    <w:rsid w:val="002D7CA3"/>
    <w:rsid w:val="002E10E1"/>
    <w:rsid w:val="002E120C"/>
    <w:rsid w:val="002E2157"/>
    <w:rsid w:val="00304CCD"/>
    <w:rsid w:val="00312858"/>
    <w:rsid w:val="003243A1"/>
    <w:rsid w:val="0033271F"/>
    <w:rsid w:val="00340CE4"/>
    <w:rsid w:val="003462E8"/>
    <w:rsid w:val="003529E4"/>
    <w:rsid w:val="00353671"/>
    <w:rsid w:val="00355DCF"/>
    <w:rsid w:val="00356E4B"/>
    <w:rsid w:val="003719F0"/>
    <w:rsid w:val="00376DE1"/>
    <w:rsid w:val="00377652"/>
    <w:rsid w:val="00391541"/>
    <w:rsid w:val="003948A4"/>
    <w:rsid w:val="003A2852"/>
    <w:rsid w:val="003A525D"/>
    <w:rsid w:val="003A653B"/>
    <w:rsid w:val="003A6A69"/>
    <w:rsid w:val="003B062A"/>
    <w:rsid w:val="003B08F0"/>
    <w:rsid w:val="003B1E13"/>
    <w:rsid w:val="003C0998"/>
    <w:rsid w:val="003C0FB8"/>
    <w:rsid w:val="003C2FBE"/>
    <w:rsid w:val="003C3385"/>
    <w:rsid w:val="003D022E"/>
    <w:rsid w:val="003D28E1"/>
    <w:rsid w:val="003D44A2"/>
    <w:rsid w:val="003D4D20"/>
    <w:rsid w:val="003E3E3F"/>
    <w:rsid w:val="003E606B"/>
    <w:rsid w:val="003F5FB5"/>
    <w:rsid w:val="0041315B"/>
    <w:rsid w:val="00415050"/>
    <w:rsid w:val="004210C2"/>
    <w:rsid w:val="00422F6D"/>
    <w:rsid w:val="00424CF4"/>
    <w:rsid w:val="00432977"/>
    <w:rsid w:val="00432DB2"/>
    <w:rsid w:val="00432DF1"/>
    <w:rsid w:val="004349F0"/>
    <w:rsid w:val="0043573E"/>
    <w:rsid w:val="00450F20"/>
    <w:rsid w:val="00451C80"/>
    <w:rsid w:val="00455755"/>
    <w:rsid w:val="00457874"/>
    <w:rsid w:val="00463104"/>
    <w:rsid w:val="004778C0"/>
    <w:rsid w:val="00485A27"/>
    <w:rsid w:val="0049485D"/>
    <w:rsid w:val="004962E9"/>
    <w:rsid w:val="004B0BBD"/>
    <w:rsid w:val="004B6347"/>
    <w:rsid w:val="004D03B3"/>
    <w:rsid w:val="004D0BC2"/>
    <w:rsid w:val="004D17EF"/>
    <w:rsid w:val="004D2743"/>
    <w:rsid w:val="004D77E4"/>
    <w:rsid w:val="004E249B"/>
    <w:rsid w:val="004E3D2B"/>
    <w:rsid w:val="004E6489"/>
    <w:rsid w:val="004F4FE9"/>
    <w:rsid w:val="004F626F"/>
    <w:rsid w:val="004F72C9"/>
    <w:rsid w:val="0050695E"/>
    <w:rsid w:val="005227C9"/>
    <w:rsid w:val="00535C48"/>
    <w:rsid w:val="00540F9C"/>
    <w:rsid w:val="00542912"/>
    <w:rsid w:val="0054530D"/>
    <w:rsid w:val="005465BB"/>
    <w:rsid w:val="00551D8B"/>
    <w:rsid w:val="00554301"/>
    <w:rsid w:val="005549EA"/>
    <w:rsid w:val="00562767"/>
    <w:rsid w:val="00563E72"/>
    <w:rsid w:val="0056436A"/>
    <w:rsid w:val="00581630"/>
    <w:rsid w:val="00584A9B"/>
    <w:rsid w:val="005859D9"/>
    <w:rsid w:val="005874F6"/>
    <w:rsid w:val="0059089B"/>
    <w:rsid w:val="005918B3"/>
    <w:rsid w:val="00592A90"/>
    <w:rsid w:val="0059362E"/>
    <w:rsid w:val="005A2F7B"/>
    <w:rsid w:val="005A4BC9"/>
    <w:rsid w:val="005A541E"/>
    <w:rsid w:val="005B120C"/>
    <w:rsid w:val="005B3C5B"/>
    <w:rsid w:val="005B5C95"/>
    <w:rsid w:val="005C5F5C"/>
    <w:rsid w:val="005E7F6C"/>
    <w:rsid w:val="005F5AAA"/>
    <w:rsid w:val="00601638"/>
    <w:rsid w:val="00603451"/>
    <w:rsid w:val="00607261"/>
    <w:rsid w:val="006130E5"/>
    <w:rsid w:val="00617929"/>
    <w:rsid w:val="00617CB6"/>
    <w:rsid w:val="00625A36"/>
    <w:rsid w:val="006378FA"/>
    <w:rsid w:val="0064204B"/>
    <w:rsid w:val="00643BE1"/>
    <w:rsid w:val="0065110E"/>
    <w:rsid w:val="00656BA5"/>
    <w:rsid w:val="00660AD5"/>
    <w:rsid w:val="00670842"/>
    <w:rsid w:val="006727D2"/>
    <w:rsid w:val="006746B6"/>
    <w:rsid w:val="00680CEC"/>
    <w:rsid w:val="006823E8"/>
    <w:rsid w:val="006850BE"/>
    <w:rsid w:val="00685911"/>
    <w:rsid w:val="00695397"/>
    <w:rsid w:val="00696A76"/>
    <w:rsid w:val="006A7B3A"/>
    <w:rsid w:val="006B0AF6"/>
    <w:rsid w:val="006B71C6"/>
    <w:rsid w:val="006C5F06"/>
    <w:rsid w:val="006C6C4D"/>
    <w:rsid w:val="006D6E0C"/>
    <w:rsid w:val="006E0971"/>
    <w:rsid w:val="006E4A00"/>
    <w:rsid w:val="006E7275"/>
    <w:rsid w:val="006F08BD"/>
    <w:rsid w:val="006F1588"/>
    <w:rsid w:val="007079D4"/>
    <w:rsid w:val="00710773"/>
    <w:rsid w:val="00711A3F"/>
    <w:rsid w:val="00720813"/>
    <w:rsid w:val="00727B64"/>
    <w:rsid w:val="007335A3"/>
    <w:rsid w:val="007372EC"/>
    <w:rsid w:val="00740FC4"/>
    <w:rsid w:val="00744BAD"/>
    <w:rsid w:val="0076391C"/>
    <w:rsid w:val="00764C78"/>
    <w:rsid w:val="00765C6F"/>
    <w:rsid w:val="00776644"/>
    <w:rsid w:val="0078381B"/>
    <w:rsid w:val="007863A6"/>
    <w:rsid w:val="007906EF"/>
    <w:rsid w:val="0079142A"/>
    <w:rsid w:val="00791A59"/>
    <w:rsid w:val="007927FA"/>
    <w:rsid w:val="007A1797"/>
    <w:rsid w:val="007A2927"/>
    <w:rsid w:val="007B502F"/>
    <w:rsid w:val="007C4A50"/>
    <w:rsid w:val="007C7E4B"/>
    <w:rsid w:val="007D1074"/>
    <w:rsid w:val="007D67FD"/>
    <w:rsid w:val="007E2163"/>
    <w:rsid w:val="007E21B9"/>
    <w:rsid w:val="007F0ECD"/>
    <w:rsid w:val="00812B5B"/>
    <w:rsid w:val="00813B1F"/>
    <w:rsid w:val="00816FDD"/>
    <w:rsid w:val="008215EB"/>
    <w:rsid w:val="0082284B"/>
    <w:rsid w:val="00822BF5"/>
    <w:rsid w:val="008325A2"/>
    <w:rsid w:val="0083347D"/>
    <w:rsid w:val="008346F5"/>
    <w:rsid w:val="008407B3"/>
    <w:rsid w:val="00845A5D"/>
    <w:rsid w:val="0085134D"/>
    <w:rsid w:val="00853F16"/>
    <w:rsid w:val="00854B0C"/>
    <w:rsid w:val="008646D8"/>
    <w:rsid w:val="00874F83"/>
    <w:rsid w:val="0087560D"/>
    <w:rsid w:val="00877C46"/>
    <w:rsid w:val="0088681E"/>
    <w:rsid w:val="00892D23"/>
    <w:rsid w:val="00893967"/>
    <w:rsid w:val="00897885"/>
    <w:rsid w:val="008A100F"/>
    <w:rsid w:val="008A3492"/>
    <w:rsid w:val="008B0C47"/>
    <w:rsid w:val="008D4DE3"/>
    <w:rsid w:val="008E13EA"/>
    <w:rsid w:val="008F0612"/>
    <w:rsid w:val="008F7E22"/>
    <w:rsid w:val="00904994"/>
    <w:rsid w:val="0090598C"/>
    <w:rsid w:val="00905DD9"/>
    <w:rsid w:val="00907106"/>
    <w:rsid w:val="00910487"/>
    <w:rsid w:val="0091646D"/>
    <w:rsid w:val="0091680C"/>
    <w:rsid w:val="00916D0A"/>
    <w:rsid w:val="009214A6"/>
    <w:rsid w:val="00924B60"/>
    <w:rsid w:val="00930351"/>
    <w:rsid w:val="009303E9"/>
    <w:rsid w:val="009716FE"/>
    <w:rsid w:val="0097216A"/>
    <w:rsid w:val="00975C9B"/>
    <w:rsid w:val="00977BF9"/>
    <w:rsid w:val="009902FF"/>
    <w:rsid w:val="009A2550"/>
    <w:rsid w:val="009B07E6"/>
    <w:rsid w:val="009B2816"/>
    <w:rsid w:val="009B38E7"/>
    <w:rsid w:val="009C4432"/>
    <w:rsid w:val="009C77D1"/>
    <w:rsid w:val="009D5F21"/>
    <w:rsid w:val="009E04A7"/>
    <w:rsid w:val="009E6509"/>
    <w:rsid w:val="009E7D59"/>
    <w:rsid w:val="009F247E"/>
    <w:rsid w:val="009F7194"/>
    <w:rsid w:val="00A00EE7"/>
    <w:rsid w:val="00A0139F"/>
    <w:rsid w:val="00A0521B"/>
    <w:rsid w:val="00A15E0E"/>
    <w:rsid w:val="00A2052C"/>
    <w:rsid w:val="00A21A6E"/>
    <w:rsid w:val="00A31D56"/>
    <w:rsid w:val="00A35604"/>
    <w:rsid w:val="00A35B7B"/>
    <w:rsid w:val="00A43F54"/>
    <w:rsid w:val="00A51183"/>
    <w:rsid w:val="00A533E1"/>
    <w:rsid w:val="00A60F2C"/>
    <w:rsid w:val="00A67AD3"/>
    <w:rsid w:val="00A8345E"/>
    <w:rsid w:val="00A867A7"/>
    <w:rsid w:val="00A87159"/>
    <w:rsid w:val="00A96F85"/>
    <w:rsid w:val="00AA77A4"/>
    <w:rsid w:val="00AB54EA"/>
    <w:rsid w:val="00AB6397"/>
    <w:rsid w:val="00AB6E0B"/>
    <w:rsid w:val="00AD2658"/>
    <w:rsid w:val="00AD2E84"/>
    <w:rsid w:val="00AF610D"/>
    <w:rsid w:val="00B034D4"/>
    <w:rsid w:val="00B11478"/>
    <w:rsid w:val="00B15ED0"/>
    <w:rsid w:val="00B2286E"/>
    <w:rsid w:val="00B271E5"/>
    <w:rsid w:val="00B31193"/>
    <w:rsid w:val="00B44396"/>
    <w:rsid w:val="00B52A0A"/>
    <w:rsid w:val="00B56A54"/>
    <w:rsid w:val="00B61C93"/>
    <w:rsid w:val="00B63B31"/>
    <w:rsid w:val="00B63FF2"/>
    <w:rsid w:val="00B73000"/>
    <w:rsid w:val="00B8641A"/>
    <w:rsid w:val="00B86EC2"/>
    <w:rsid w:val="00B9034C"/>
    <w:rsid w:val="00B95C33"/>
    <w:rsid w:val="00BA3DD3"/>
    <w:rsid w:val="00BB4A4D"/>
    <w:rsid w:val="00BB75BD"/>
    <w:rsid w:val="00BC32F2"/>
    <w:rsid w:val="00BD0152"/>
    <w:rsid w:val="00BE22F8"/>
    <w:rsid w:val="00BE541B"/>
    <w:rsid w:val="00C2059C"/>
    <w:rsid w:val="00C23139"/>
    <w:rsid w:val="00C231CB"/>
    <w:rsid w:val="00C2381D"/>
    <w:rsid w:val="00C2542A"/>
    <w:rsid w:val="00C2723D"/>
    <w:rsid w:val="00C317C1"/>
    <w:rsid w:val="00C325E1"/>
    <w:rsid w:val="00C36731"/>
    <w:rsid w:val="00C43752"/>
    <w:rsid w:val="00C438F8"/>
    <w:rsid w:val="00C43C1A"/>
    <w:rsid w:val="00C45F83"/>
    <w:rsid w:val="00C46862"/>
    <w:rsid w:val="00C50CB5"/>
    <w:rsid w:val="00C7253A"/>
    <w:rsid w:val="00C75334"/>
    <w:rsid w:val="00C76F6C"/>
    <w:rsid w:val="00C81442"/>
    <w:rsid w:val="00C8168F"/>
    <w:rsid w:val="00C81FAB"/>
    <w:rsid w:val="00C82913"/>
    <w:rsid w:val="00C85D26"/>
    <w:rsid w:val="00C8614A"/>
    <w:rsid w:val="00C917F1"/>
    <w:rsid w:val="00C92A25"/>
    <w:rsid w:val="00C93173"/>
    <w:rsid w:val="00CA24B7"/>
    <w:rsid w:val="00CB0A86"/>
    <w:rsid w:val="00CB5CD4"/>
    <w:rsid w:val="00CB771B"/>
    <w:rsid w:val="00CC0CEF"/>
    <w:rsid w:val="00CC0EFC"/>
    <w:rsid w:val="00CD0418"/>
    <w:rsid w:val="00CF43EC"/>
    <w:rsid w:val="00D0004E"/>
    <w:rsid w:val="00D05C65"/>
    <w:rsid w:val="00D063BE"/>
    <w:rsid w:val="00D06A90"/>
    <w:rsid w:val="00D150DF"/>
    <w:rsid w:val="00D16A60"/>
    <w:rsid w:val="00D2032B"/>
    <w:rsid w:val="00D25B3D"/>
    <w:rsid w:val="00D30435"/>
    <w:rsid w:val="00D308E0"/>
    <w:rsid w:val="00D3657D"/>
    <w:rsid w:val="00D416B1"/>
    <w:rsid w:val="00D427C2"/>
    <w:rsid w:val="00D50A45"/>
    <w:rsid w:val="00D573E3"/>
    <w:rsid w:val="00D57F8A"/>
    <w:rsid w:val="00D65760"/>
    <w:rsid w:val="00D662E1"/>
    <w:rsid w:val="00D71C5D"/>
    <w:rsid w:val="00D7214C"/>
    <w:rsid w:val="00D7783C"/>
    <w:rsid w:val="00D8107C"/>
    <w:rsid w:val="00D826A9"/>
    <w:rsid w:val="00D921F7"/>
    <w:rsid w:val="00D96869"/>
    <w:rsid w:val="00DB03C1"/>
    <w:rsid w:val="00DC02C8"/>
    <w:rsid w:val="00DC0849"/>
    <w:rsid w:val="00DC119C"/>
    <w:rsid w:val="00DD09D6"/>
    <w:rsid w:val="00E037BF"/>
    <w:rsid w:val="00E05B4A"/>
    <w:rsid w:val="00E20E33"/>
    <w:rsid w:val="00E32573"/>
    <w:rsid w:val="00E4098E"/>
    <w:rsid w:val="00E41C14"/>
    <w:rsid w:val="00E46D70"/>
    <w:rsid w:val="00E53C07"/>
    <w:rsid w:val="00E54322"/>
    <w:rsid w:val="00E607B3"/>
    <w:rsid w:val="00E62CC8"/>
    <w:rsid w:val="00E64B5D"/>
    <w:rsid w:val="00E70C70"/>
    <w:rsid w:val="00E73715"/>
    <w:rsid w:val="00E812B2"/>
    <w:rsid w:val="00E845F6"/>
    <w:rsid w:val="00E91569"/>
    <w:rsid w:val="00E95617"/>
    <w:rsid w:val="00EA14C8"/>
    <w:rsid w:val="00EA1AD3"/>
    <w:rsid w:val="00EA2A2F"/>
    <w:rsid w:val="00EA673F"/>
    <w:rsid w:val="00EA757C"/>
    <w:rsid w:val="00EB240C"/>
    <w:rsid w:val="00EB4812"/>
    <w:rsid w:val="00EB693C"/>
    <w:rsid w:val="00EC3C1F"/>
    <w:rsid w:val="00ED046A"/>
    <w:rsid w:val="00EE3556"/>
    <w:rsid w:val="00EE6261"/>
    <w:rsid w:val="00EF409C"/>
    <w:rsid w:val="00EF7D55"/>
    <w:rsid w:val="00F068AB"/>
    <w:rsid w:val="00F126A6"/>
    <w:rsid w:val="00F24353"/>
    <w:rsid w:val="00F2744F"/>
    <w:rsid w:val="00F3229C"/>
    <w:rsid w:val="00F374B9"/>
    <w:rsid w:val="00F513C8"/>
    <w:rsid w:val="00F543D2"/>
    <w:rsid w:val="00F576E0"/>
    <w:rsid w:val="00F6218A"/>
    <w:rsid w:val="00F728F0"/>
    <w:rsid w:val="00F767CC"/>
    <w:rsid w:val="00F8102E"/>
    <w:rsid w:val="00FA2FCC"/>
    <w:rsid w:val="00FA434D"/>
    <w:rsid w:val="00FA6BCF"/>
    <w:rsid w:val="00FB1040"/>
    <w:rsid w:val="00FB58F8"/>
    <w:rsid w:val="00FB7A5A"/>
    <w:rsid w:val="00FC45F4"/>
    <w:rsid w:val="00FE1EC5"/>
    <w:rsid w:val="00FE45F5"/>
    <w:rsid w:val="00FF498D"/>
    <w:rsid w:val="00FF7B17"/>
    <w:rsid w:val="016BBB9F"/>
    <w:rsid w:val="01FA04CC"/>
    <w:rsid w:val="03AC3C73"/>
    <w:rsid w:val="051065B7"/>
    <w:rsid w:val="0569492B"/>
    <w:rsid w:val="06093388"/>
    <w:rsid w:val="067715B8"/>
    <w:rsid w:val="076418CD"/>
    <w:rsid w:val="078C1DA1"/>
    <w:rsid w:val="083386DA"/>
    <w:rsid w:val="096C8114"/>
    <w:rsid w:val="0B0F3AD0"/>
    <w:rsid w:val="0B786B86"/>
    <w:rsid w:val="0DEDE4F9"/>
    <w:rsid w:val="0E515EEF"/>
    <w:rsid w:val="0F286CD8"/>
    <w:rsid w:val="0FC63E59"/>
    <w:rsid w:val="1067877A"/>
    <w:rsid w:val="10B3FD03"/>
    <w:rsid w:val="12A921DA"/>
    <w:rsid w:val="12D638E5"/>
    <w:rsid w:val="1358A146"/>
    <w:rsid w:val="13832A64"/>
    <w:rsid w:val="13AB2058"/>
    <w:rsid w:val="14452647"/>
    <w:rsid w:val="14ABC020"/>
    <w:rsid w:val="14FBE153"/>
    <w:rsid w:val="1527DECA"/>
    <w:rsid w:val="153DD84A"/>
    <w:rsid w:val="16C9532D"/>
    <w:rsid w:val="16F73B93"/>
    <w:rsid w:val="17B38A3E"/>
    <w:rsid w:val="1A13AC24"/>
    <w:rsid w:val="1A973150"/>
    <w:rsid w:val="1B427779"/>
    <w:rsid w:val="1C22108C"/>
    <w:rsid w:val="1C2CE796"/>
    <w:rsid w:val="1CDE809A"/>
    <w:rsid w:val="1D73CBE4"/>
    <w:rsid w:val="1E4AF81B"/>
    <w:rsid w:val="1FF20354"/>
    <w:rsid w:val="2096AAA6"/>
    <w:rsid w:val="220C1ED7"/>
    <w:rsid w:val="2383DE2D"/>
    <w:rsid w:val="23F410B5"/>
    <w:rsid w:val="24675D65"/>
    <w:rsid w:val="264411BA"/>
    <w:rsid w:val="2707D471"/>
    <w:rsid w:val="271203F1"/>
    <w:rsid w:val="27B6D606"/>
    <w:rsid w:val="2895DB90"/>
    <w:rsid w:val="29C201B7"/>
    <w:rsid w:val="2A276397"/>
    <w:rsid w:val="2ADCFB08"/>
    <w:rsid w:val="2B80675B"/>
    <w:rsid w:val="2BC732D3"/>
    <w:rsid w:val="2CA55AB5"/>
    <w:rsid w:val="2D93D0E8"/>
    <w:rsid w:val="2FA0025E"/>
    <w:rsid w:val="31E2A8D1"/>
    <w:rsid w:val="3769DC92"/>
    <w:rsid w:val="37AA1F56"/>
    <w:rsid w:val="38183C25"/>
    <w:rsid w:val="387CB716"/>
    <w:rsid w:val="38830AFC"/>
    <w:rsid w:val="39036DA4"/>
    <w:rsid w:val="3A3E9CA2"/>
    <w:rsid w:val="3AF993A0"/>
    <w:rsid w:val="3B5E966E"/>
    <w:rsid w:val="3B657DF5"/>
    <w:rsid w:val="3B677DBC"/>
    <w:rsid w:val="3CAB3FE8"/>
    <w:rsid w:val="3F13E8BB"/>
    <w:rsid w:val="408B5952"/>
    <w:rsid w:val="40A31747"/>
    <w:rsid w:val="414497B3"/>
    <w:rsid w:val="41C7B210"/>
    <w:rsid w:val="4321B727"/>
    <w:rsid w:val="4363D446"/>
    <w:rsid w:val="45DD5F8C"/>
    <w:rsid w:val="46767121"/>
    <w:rsid w:val="47E38816"/>
    <w:rsid w:val="47FD3ADC"/>
    <w:rsid w:val="4DE74268"/>
    <w:rsid w:val="4E5F1507"/>
    <w:rsid w:val="4E934A21"/>
    <w:rsid w:val="50143972"/>
    <w:rsid w:val="502C2E59"/>
    <w:rsid w:val="50C76E72"/>
    <w:rsid w:val="51921BA7"/>
    <w:rsid w:val="51D09E4B"/>
    <w:rsid w:val="523B5F23"/>
    <w:rsid w:val="527FBFD1"/>
    <w:rsid w:val="528E5EF4"/>
    <w:rsid w:val="52D0A1B1"/>
    <w:rsid w:val="531F41C5"/>
    <w:rsid w:val="53801305"/>
    <w:rsid w:val="53B86BEF"/>
    <w:rsid w:val="53EFDBAB"/>
    <w:rsid w:val="54D2A1BC"/>
    <w:rsid w:val="54F20D59"/>
    <w:rsid w:val="57D85D15"/>
    <w:rsid w:val="5896BC93"/>
    <w:rsid w:val="589C59C7"/>
    <w:rsid w:val="58D18C2C"/>
    <w:rsid w:val="58F9A8DD"/>
    <w:rsid w:val="59249B55"/>
    <w:rsid w:val="5964EE4B"/>
    <w:rsid w:val="5A7BC66B"/>
    <w:rsid w:val="5AF29D1A"/>
    <w:rsid w:val="5B0662C8"/>
    <w:rsid w:val="5B514AEB"/>
    <w:rsid w:val="5BC6DAC7"/>
    <w:rsid w:val="603AFD78"/>
    <w:rsid w:val="61D87D99"/>
    <w:rsid w:val="64F6FD91"/>
    <w:rsid w:val="6596141E"/>
    <w:rsid w:val="668818CB"/>
    <w:rsid w:val="668B7E37"/>
    <w:rsid w:val="6728A94B"/>
    <w:rsid w:val="686BF9B7"/>
    <w:rsid w:val="6A10FC96"/>
    <w:rsid w:val="6B2DA336"/>
    <w:rsid w:val="6B9F4D04"/>
    <w:rsid w:val="6E8A40F8"/>
    <w:rsid w:val="6EF028C6"/>
    <w:rsid w:val="707D94FB"/>
    <w:rsid w:val="70B13E99"/>
    <w:rsid w:val="74292330"/>
    <w:rsid w:val="76249335"/>
    <w:rsid w:val="76C72CC3"/>
    <w:rsid w:val="77E5433F"/>
    <w:rsid w:val="78D45E8B"/>
    <w:rsid w:val="79BC7E5D"/>
    <w:rsid w:val="79F8A247"/>
    <w:rsid w:val="7C023970"/>
    <w:rsid w:val="7C11E4B9"/>
    <w:rsid w:val="7C793128"/>
    <w:rsid w:val="7EF157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0275C1"/>
  <w15:chartTrackingRefBased/>
  <w15:docId w15:val="{5A6413EE-64AE-4F66-BC82-970D38976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9D9"/>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859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59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59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59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59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59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59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59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59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59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59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59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59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59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59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59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59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59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59D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59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59D9"/>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59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59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59D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5859D9"/>
    <w:pPr>
      <w:ind w:left="720"/>
      <w:contextualSpacing/>
    </w:pPr>
  </w:style>
  <w:style w:type="character" w:styleId="Rykuspabraukimas">
    <w:name w:val="Intense Emphasis"/>
    <w:basedOn w:val="Numatytasispastraiposriftas"/>
    <w:uiPriority w:val="21"/>
    <w:qFormat/>
    <w:rsid w:val="005859D9"/>
    <w:rPr>
      <w:i/>
      <w:iCs/>
      <w:color w:val="0F4761" w:themeColor="accent1" w:themeShade="BF"/>
    </w:rPr>
  </w:style>
  <w:style w:type="paragraph" w:styleId="Iskirtacitata">
    <w:name w:val="Intense Quote"/>
    <w:basedOn w:val="prastasis"/>
    <w:next w:val="prastasis"/>
    <w:link w:val="IskirtacitataDiagrama"/>
    <w:uiPriority w:val="30"/>
    <w:qFormat/>
    <w:rsid w:val="005859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59D9"/>
    <w:rPr>
      <w:i/>
      <w:iCs/>
      <w:color w:val="0F4761" w:themeColor="accent1" w:themeShade="BF"/>
    </w:rPr>
  </w:style>
  <w:style w:type="character" w:styleId="Rykinuoroda">
    <w:name w:val="Intense Reference"/>
    <w:basedOn w:val="Numatytasispastraiposriftas"/>
    <w:uiPriority w:val="32"/>
    <w:qFormat/>
    <w:rsid w:val="005859D9"/>
    <w:rPr>
      <w:b/>
      <w:bCs/>
      <w:smallCaps/>
      <w:color w:val="0F4761" w:themeColor="accent1" w:themeShade="BF"/>
      <w:spacing w:val="5"/>
    </w:rPr>
  </w:style>
  <w:style w:type="table" w:styleId="Lentelstinklelis">
    <w:name w:val="Table Grid"/>
    <w:basedOn w:val="prastojilentel"/>
    <w:uiPriority w:val="39"/>
    <w:rsid w:val="005859D9"/>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859D9"/>
  </w:style>
  <w:style w:type="character" w:styleId="Hipersaitas">
    <w:name w:val="Hyperlink"/>
    <w:basedOn w:val="Numatytasispastraiposriftas"/>
    <w:uiPriority w:val="99"/>
    <w:unhideWhenUsed/>
    <w:rsid w:val="005859D9"/>
    <w:rPr>
      <w:color w:val="467886" w:themeColor="hyperlink"/>
      <w:u w:val="single"/>
    </w:rPr>
  </w:style>
  <w:style w:type="character" w:styleId="Neapdorotaspaminjimas">
    <w:name w:val="Unresolved Mention"/>
    <w:basedOn w:val="Numatytasispastraiposriftas"/>
    <w:uiPriority w:val="99"/>
    <w:semiHidden/>
    <w:unhideWhenUsed/>
    <w:rsid w:val="005859D9"/>
    <w:rPr>
      <w:color w:val="605E5C"/>
      <w:shd w:val="clear" w:color="auto" w:fill="E1DFDD"/>
    </w:rPr>
  </w:style>
  <w:style w:type="character" w:customStyle="1" w:styleId="Bodytext2">
    <w:name w:val="Body text (2)_"/>
    <w:link w:val="Bodytext20"/>
    <w:rsid w:val="005859D9"/>
    <w:rPr>
      <w:i/>
      <w:iCs/>
      <w:sz w:val="23"/>
      <w:szCs w:val="23"/>
      <w:shd w:val="clear" w:color="auto" w:fill="FFFFFF"/>
    </w:rPr>
  </w:style>
  <w:style w:type="paragraph" w:customStyle="1" w:styleId="Bodytext20">
    <w:name w:val="Body text (2)"/>
    <w:basedOn w:val="prastasis"/>
    <w:link w:val="Bodytext2"/>
    <w:rsid w:val="005859D9"/>
    <w:pPr>
      <w:shd w:val="clear" w:color="auto" w:fill="FFFFFF"/>
      <w:autoSpaceDN/>
      <w:spacing w:afterAutospacing="0" w:line="269" w:lineRule="exact"/>
      <w:ind w:hanging="400"/>
      <w:textAlignment w:val="auto"/>
    </w:pPr>
    <w:rPr>
      <w:i/>
      <w:iCs/>
      <w:kern w:val="2"/>
      <w:sz w:val="23"/>
      <w:szCs w:val="23"/>
      <w14:ligatures w14:val="standardContextual"/>
    </w:rPr>
  </w:style>
  <w:style w:type="character" w:customStyle="1" w:styleId="Bodytext2NotItalic1">
    <w:name w:val="Body text (2) + Not Italic1"/>
    <w:rsid w:val="005859D9"/>
    <w:rPr>
      <w:rFonts w:ascii="Times New Roman" w:hAnsi="Times New Roman" w:cs="Times New Roman"/>
      <w:i/>
      <w:iCs/>
      <w:sz w:val="23"/>
      <w:szCs w:val="23"/>
      <w:shd w:val="clear" w:color="auto" w:fill="FFFFFF"/>
    </w:rPr>
  </w:style>
  <w:style w:type="character" w:customStyle="1" w:styleId="Bodytext">
    <w:name w:val="Body text_"/>
    <w:link w:val="Bodytext1"/>
    <w:rsid w:val="005859D9"/>
    <w:rPr>
      <w:sz w:val="23"/>
      <w:szCs w:val="23"/>
      <w:shd w:val="clear" w:color="auto" w:fill="FFFFFF"/>
    </w:rPr>
  </w:style>
  <w:style w:type="paragraph" w:customStyle="1" w:styleId="Bodytext1">
    <w:name w:val="Body text1"/>
    <w:basedOn w:val="prastasis"/>
    <w:link w:val="Bodytext"/>
    <w:rsid w:val="005859D9"/>
    <w:pPr>
      <w:shd w:val="clear" w:color="auto" w:fill="FFFFFF"/>
      <w:autoSpaceDN/>
      <w:spacing w:before="240" w:after="240" w:afterAutospacing="0" w:line="274" w:lineRule="exact"/>
      <w:ind w:hanging="1060"/>
      <w:textAlignment w:val="auto"/>
    </w:pPr>
    <w:rPr>
      <w:kern w:val="2"/>
      <w:sz w:val="23"/>
      <w:szCs w:val="23"/>
      <w14:ligatures w14:val="standardContextual"/>
    </w:rPr>
  </w:style>
  <w:style w:type="paragraph" w:styleId="Pataisymai">
    <w:name w:val="Revision"/>
    <w:hidden/>
    <w:uiPriority w:val="99"/>
    <w:semiHidden/>
    <w:rsid w:val="005859D9"/>
    <w:pPr>
      <w:spacing w:after="0" w:line="240" w:lineRule="auto"/>
    </w:pPr>
    <w:rPr>
      <w:rFonts w:ascii="Times New Roman" w:eastAsia="Times New Roman" w:hAnsi="Times New Roman" w:cs="Times New Roman"/>
      <w:kern w:val="0"/>
      <w:sz w:val="22"/>
      <w:szCs w:val="20"/>
      <w14:ligatures w14:val="none"/>
    </w:rPr>
  </w:style>
  <w:style w:type="character" w:styleId="Perirtashipersaitas">
    <w:name w:val="FollowedHyperlink"/>
    <w:basedOn w:val="Numatytasispastraiposriftas"/>
    <w:uiPriority w:val="99"/>
    <w:semiHidden/>
    <w:unhideWhenUsed/>
    <w:rsid w:val="005859D9"/>
    <w:rPr>
      <w:color w:val="96607D" w:themeColor="followedHyperlink"/>
      <w:u w:val="single"/>
    </w:rPr>
  </w:style>
  <w:style w:type="table" w:customStyle="1" w:styleId="Lentelstinklelis1">
    <w:name w:val="Lentelės tinklelis1"/>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859D9"/>
    <w:rPr>
      <w:rFonts w:ascii="Segoe UI" w:hAnsi="Segoe UI" w:cs="Segoe UI" w:hint="default"/>
      <w:sz w:val="18"/>
      <w:szCs w:val="18"/>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5859D9"/>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rsid w:val="005859D9"/>
    <w:rPr>
      <w:kern w:val="0"/>
      <w:sz w:val="22"/>
      <w:szCs w:val="22"/>
      <w14:ligatures w14:val="none"/>
    </w:rPr>
  </w:style>
  <w:style w:type="table" w:customStyle="1" w:styleId="Lentelstinklelis5">
    <w:name w:val="Lentelės tinklelis5"/>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59D9"/>
  </w:style>
  <w:style w:type="paragraph" w:styleId="Betarp">
    <w:name w:val="No Spacing"/>
    <w:link w:val="BetarpDiagrama"/>
    <w:uiPriority w:val="1"/>
    <w:qFormat/>
    <w:rsid w:val="005859D9"/>
    <w:pPr>
      <w:suppressAutoHyphens/>
      <w:autoSpaceDN w:val="0"/>
      <w:spacing w:after="0" w:line="240" w:lineRule="auto"/>
      <w:textAlignment w:val="baseline"/>
    </w:pPr>
    <w:rPr>
      <w:rFonts w:ascii="Calibri" w:eastAsia="Calibri" w:hAnsi="Calibri" w:cs="Arial"/>
      <w:kern w:val="0"/>
      <w:sz w:val="22"/>
      <w:szCs w:val="22"/>
      <w:lang w:val="en-GB"/>
      <w14:ligatures w14:val="none"/>
    </w:rPr>
  </w:style>
  <w:style w:type="character" w:customStyle="1" w:styleId="BetarpDiagrama">
    <w:name w:val="Be tarpų Diagrama"/>
    <w:link w:val="Betarp"/>
    <w:uiPriority w:val="1"/>
    <w:rsid w:val="005859D9"/>
    <w:rPr>
      <w:rFonts w:ascii="Calibri" w:eastAsia="Calibri" w:hAnsi="Calibri" w:cs="Arial"/>
      <w:kern w:val="0"/>
      <w:sz w:val="22"/>
      <w:szCs w:val="22"/>
      <w:lang w:val="en-GB"/>
      <w14:ligatures w14:val="none"/>
    </w:rPr>
  </w:style>
  <w:style w:type="table" w:customStyle="1" w:styleId="Lentelstinklelis21">
    <w:name w:val="Lentelės tinklelis21"/>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uiPriority w:val="39"/>
    <w:rsid w:val="005859D9"/>
    <w:pPr>
      <w:suppressAutoHyphens/>
      <w:spacing w:after="0" w:line="240" w:lineRule="auto"/>
    </w:pPr>
    <w:rPr>
      <w:kern w:val="0"/>
      <w:sz w:val="20"/>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4127"/>
    <w:pPr>
      <w:tabs>
        <w:tab w:val="center" w:pos="4819"/>
        <w:tab w:val="right" w:pos="9638"/>
      </w:tabs>
    </w:pPr>
  </w:style>
  <w:style w:type="character" w:customStyle="1" w:styleId="PoratDiagrama">
    <w:name w:val="Poraštė Diagrama"/>
    <w:basedOn w:val="Numatytasispastraiposriftas"/>
    <w:link w:val="Porat"/>
    <w:uiPriority w:val="99"/>
    <w:rsid w:val="001D4127"/>
    <w:rPr>
      <w:kern w:val="0"/>
      <w:sz w:val="22"/>
      <w:szCs w:val="22"/>
      <w14:ligatures w14:val="none"/>
    </w:rPr>
  </w:style>
  <w:style w:type="paragraph" w:customStyle="1" w:styleId="paragraph">
    <w:name w:val="paragraph"/>
    <w:basedOn w:val="prastasis"/>
    <w:rsid w:val="002E120C"/>
    <w:pPr>
      <w:autoSpaceDN/>
      <w:spacing w:before="100" w:beforeAutospacing="1" w:after="100"/>
      <w:ind w:firstLine="0"/>
      <w:textAlignment w:val="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120C"/>
  </w:style>
  <w:style w:type="character" w:customStyle="1" w:styleId="findhit">
    <w:name w:val="findhit"/>
    <w:basedOn w:val="Numatytasispastraiposriftas"/>
    <w:rsid w:val="002E120C"/>
  </w:style>
  <w:style w:type="character" w:customStyle="1" w:styleId="eop">
    <w:name w:val="eop"/>
    <w:basedOn w:val="Numatytasispastraiposriftas"/>
    <w:rsid w:val="002E120C"/>
  </w:style>
  <w:style w:type="table" w:customStyle="1" w:styleId="Lentelstinklelis7">
    <w:name w:val="Lentelės tinklelis7"/>
    <w:basedOn w:val="prastojilentel"/>
    <w:next w:val="Lentelstinklelis"/>
    <w:uiPriority w:val="39"/>
    <w:rsid w:val="007A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107E1"/>
    <w:rPr>
      <w:sz w:val="16"/>
      <w:szCs w:val="16"/>
    </w:rPr>
  </w:style>
  <w:style w:type="paragraph" w:styleId="Komentarotekstas">
    <w:name w:val="annotation text"/>
    <w:basedOn w:val="prastasis"/>
    <w:link w:val="KomentarotekstasDiagrama"/>
    <w:uiPriority w:val="99"/>
    <w:unhideWhenUsed/>
    <w:rsid w:val="001107E1"/>
    <w:rPr>
      <w:sz w:val="20"/>
      <w:szCs w:val="20"/>
    </w:rPr>
  </w:style>
  <w:style w:type="character" w:customStyle="1" w:styleId="KomentarotekstasDiagrama">
    <w:name w:val="Komentaro tekstas Diagrama"/>
    <w:basedOn w:val="Numatytasispastraiposriftas"/>
    <w:link w:val="Komentarotekstas"/>
    <w:uiPriority w:val="99"/>
    <w:rsid w:val="001107E1"/>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107E1"/>
    <w:rPr>
      <w:b/>
      <w:bCs/>
    </w:rPr>
  </w:style>
  <w:style w:type="character" w:customStyle="1" w:styleId="KomentarotemaDiagrama">
    <w:name w:val="Komentaro tema Diagrama"/>
    <w:basedOn w:val="KomentarotekstasDiagrama"/>
    <w:link w:val="Komentarotema"/>
    <w:uiPriority w:val="99"/>
    <w:semiHidden/>
    <w:rsid w:val="001107E1"/>
    <w:rPr>
      <w:b/>
      <w:bCs/>
      <w:kern w:val="0"/>
      <w:sz w:val="20"/>
      <w:szCs w:val="20"/>
      <w14:ligatures w14:val="none"/>
    </w:rPr>
  </w:style>
  <w:style w:type="character" w:styleId="Grietas">
    <w:name w:val="Strong"/>
    <w:basedOn w:val="Numatytasispastraiposriftas"/>
    <w:uiPriority w:val="22"/>
    <w:qFormat/>
    <w:rsid w:val="007E21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26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rslolink.lt/bvpz-kodas/48614000/" TargetMode="External"/><Relationship Id="rId3" Type="http://schemas.openxmlformats.org/officeDocument/2006/relationships/settings" Target="settings.xml"/><Relationship Id="rId7" Type="http://schemas.openxmlformats.org/officeDocument/2006/relationships/hyperlink" Target="https://verslolink.lt/bvpz-kodas/4842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42722</Words>
  <Characters>24352</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Jolanta Vitkauskienė | VMU</cp:lastModifiedBy>
  <cp:revision>3</cp:revision>
  <dcterms:created xsi:type="dcterms:W3CDTF">2026-03-18T06:50:00Z</dcterms:created>
  <dcterms:modified xsi:type="dcterms:W3CDTF">2026-03-18T06:55:00Z</dcterms:modified>
</cp:coreProperties>
</file>